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E4" w:rsidRPr="00E37AE4" w:rsidRDefault="00E37AE4" w:rsidP="00E37AE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37AE4" w:rsidRPr="00E37AE4" w:rsidRDefault="002661A9" w:rsidP="00E37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Verdana" w:hAnsi="Verdana"/>
          <w:b/>
          <w:color w:val="0070C0"/>
          <w:sz w:val="20"/>
          <w:szCs w:val="20"/>
        </w:rPr>
      </w:pPr>
      <w:r>
        <w:rPr>
          <w:rFonts w:ascii="Verdana" w:hAnsi="Verdana"/>
          <w:b/>
          <w:color w:val="0070C0"/>
          <w:sz w:val="20"/>
          <w:szCs w:val="20"/>
        </w:rPr>
        <w:t xml:space="preserve">Servizio civile nazionale volontario </w:t>
      </w:r>
    </w:p>
    <w:p w:rsidR="00E37AE4" w:rsidRPr="00E37AE4" w:rsidRDefault="00E37AE4" w:rsidP="00E37AE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661A9">
        <w:rPr>
          <w:rFonts w:ascii="Verdana" w:hAnsi="Verdana"/>
          <w:sz w:val="20"/>
          <w:szCs w:val="20"/>
        </w:rPr>
        <w:t>Il Servizio Civile Nazionale Volontario è stato istituito per favorire la realizzazione dei principi costituzionali di solidarietà sociale, partecipare alla salvaguardia e tutela del patrimonio della Nazione e per contribuire alla formazione civica, sociale, culturale e professionale.</w:t>
      </w: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661A9">
        <w:rPr>
          <w:rFonts w:ascii="Verdana" w:hAnsi="Verdana"/>
          <w:sz w:val="20"/>
          <w:szCs w:val="20"/>
        </w:rPr>
        <w:t xml:space="preserve">Il servizio civile, quindi, ti permette di fare un'esperienza formativa di crescita civica e di partecipazione sociale, operando concretamente all'interno di progetti di solidarietà, cooperazione e assistenza. Un'esperienza che ti aiuta ad entrare in contatto con le realtà di volontariato e diversi ambiti lavorativi, migliorando i rapporti interpersonali, la capacità di lavorare in gruppo e di </w:t>
      </w:r>
      <w:proofErr w:type="spellStart"/>
      <w:r w:rsidRPr="002661A9">
        <w:rPr>
          <w:rFonts w:ascii="Verdana" w:hAnsi="Verdana"/>
          <w:sz w:val="20"/>
          <w:szCs w:val="20"/>
        </w:rPr>
        <w:t>problem</w:t>
      </w:r>
      <w:proofErr w:type="spellEnd"/>
      <w:r w:rsidRPr="002661A9">
        <w:rPr>
          <w:rFonts w:ascii="Verdana" w:hAnsi="Verdana"/>
          <w:sz w:val="20"/>
          <w:szCs w:val="20"/>
        </w:rPr>
        <w:t xml:space="preserve"> </w:t>
      </w:r>
      <w:proofErr w:type="spellStart"/>
      <w:r w:rsidRPr="002661A9">
        <w:rPr>
          <w:rFonts w:ascii="Verdana" w:hAnsi="Verdana"/>
          <w:sz w:val="20"/>
          <w:szCs w:val="20"/>
        </w:rPr>
        <w:t>solving</w:t>
      </w:r>
      <w:proofErr w:type="spellEnd"/>
      <w:r w:rsidRPr="002661A9">
        <w:rPr>
          <w:rFonts w:ascii="Verdana" w:hAnsi="Verdana"/>
          <w:sz w:val="20"/>
          <w:szCs w:val="20"/>
        </w:rPr>
        <w:t>.</w:t>
      </w: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661A9">
        <w:rPr>
          <w:rFonts w:ascii="Verdana" w:hAnsi="Verdana"/>
          <w:b/>
          <w:sz w:val="20"/>
          <w:szCs w:val="20"/>
        </w:rPr>
        <w:t>Chi può partecipare?</w:t>
      </w: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661A9">
        <w:rPr>
          <w:rFonts w:ascii="Verdana" w:hAnsi="Verdana"/>
          <w:sz w:val="20"/>
          <w:szCs w:val="20"/>
        </w:rPr>
        <w:t>Se sei un cittadino italiano, maschio o femmina, tra i 18 e i 28 anni (28 anni e 364 giorni) di età, puoi rivolgerti alle organizzazioni pubbliche o private che abbiano presentato idonei progetti all'Ufficio Nazionale per il Servizio Civile (UNSC) e fare domanda di partecipazione alla selezione.</w:t>
      </w: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661A9">
        <w:rPr>
          <w:rFonts w:ascii="Verdana" w:hAnsi="Verdana"/>
          <w:b/>
          <w:sz w:val="20"/>
          <w:szCs w:val="20"/>
        </w:rPr>
        <w:t>Quanto dura il servizio?</w:t>
      </w: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661A9">
        <w:rPr>
          <w:rFonts w:ascii="Verdana" w:hAnsi="Verdana"/>
          <w:sz w:val="20"/>
          <w:szCs w:val="20"/>
        </w:rPr>
        <w:t>Il servizio ha la durata di 12 mesi.</w:t>
      </w: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661A9">
        <w:rPr>
          <w:rFonts w:ascii="Verdana" w:hAnsi="Verdana"/>
          <w:b/>
          <w:sz w:val="20"/>
          <w:szCs w:val="20"/>
        </w:rPr>
        <w:t>Quali sono i settori di attività?</w:t>
      </w: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661A9">
        <w:rPr>
          <w:rFonts w:ascii="Verdana" w:hAnsi="Verdana"/>
          <w:sz w:val="20"/>
          <w:szCs w:val="20"/>
        </w:rPr>
        <w:t>Puoi scegliere tra i progetti presenti sul territorio regionale o addirittura provinciale e comunale. Le aree di intervento in cui prestare il servizio civile sono i settori dell'assistenza, protezione civile, ambiente, patrimonio artistico e culturale, educazione e promozione culturale e servizio civile all'estero.</w:t>
      </w: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661A9">
        <w:rPr>
          <w:rFonts w:ascii="Verdana" w:hAnsi="Verdana"/>
          <w:b/>
          <w:sz w:val="20"/>
          <w:szCs w:val="20"/>
        </w:rPr>
        <w:t xml:space="preserve">Qual è la retribuzione mensile? </w:t>
      </w: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661A9">
        <w:rPr>
          <w:rFonts w:ascii="Verdana" w:hAnsi="Verdana"/>
          <w:sz w:val="20"/>
          <w:szCs w:val="20"/>
        </w:rPr>
        <w:t>Il guadagno mensile netto è di 433,80 euro. In caso di progetti svolti all'estero, in aggiunta al compenso mensile, è prevista un'indennità di 15,00 euro giornalieri per tutto il periodo di effettiva permanenza all'estero.</w:t>
      </w: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661A9">
        <w:rPr>
          <w:rFonts w:ascii="Verdana" w:hAnsi="Verdana"/>
          <w:b/>
          <w:sz w:val="20"/>
          <w:szCs w:val="20"/>
        </w:rPr>
        <w:t>Quante sono le ore di servizio?</w:t>
      </w: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661A9">
        <w:rPr>
          <w:rFonts w:ascii="Verdana" w:hAnsi="Verdana"/>
          <w:sz w:val="20"/>
          <w:szCs w:val="20"/>
        </w:rPr>
        <w:t>L'orario di svolgimento del servizio è stabilito in relazione alla natura del progetto, e prevede comunque un impegno settimanale dalle 30 alle 36 ore o monte ore annuo non inferiore alle 1.400 ore complessive.</w:t>
      </w: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661A9">
        <w:rPr>
          <w:rFonts w:ascii="Verdana" w:hAnsi="Verdana"/>
          <w:b/>
          <w:sz w:val="20"/>
          <w:szCs w:val="20"/>
        </w:rPr>
        <w:t>Chi può presentare progetti di servizio civile?</w:t>
      </w: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661A9">
        <w:rPr>
          <w:rFonts w:ascii="Verdana" w:hAnsi="Verdana"/>
          <w:sz w:val="20"/>
          <w:szCs w:val="20"/>
        </w:rPr>
        <w:t>Tutti i soggetti pubblici e privati accreditati presso l'Albo nazionale, gli Albi regionali e delle Province autonome del Servizio Civile Nazionale.</w:t>
      </w: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661A9">
        <w:rPr>
          <w:rFonts w:ascii="Verdana" w:hAnsi="Verdana"/>
          <w:b/>
          <w:sz w:val="20"/>
          <w:szCs w:val="20"/>
        </w:rPr>
        <w:t xml:space="preserve">La formazione nei progetti </w:t>
      </w: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661A9">
        <w:rPr>
          <w:rFonts w:ascii="Verdana" w:hAnsi="Verdana"/>
          <w:sz w:val="20"/>
          <w:szCs w:val="20"/>
        </w:rPr>
        <w:t>La formazione, suddivisa in due fasi, si effettua negli Enti presso i quali si svolge il servizio stesso.</w:t>
      </w: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661A9">
        <w:rPr>
          <w:rFonts w:ascii="Verdana" w:hAnsi="Verdana"/>
          <w:sz w:val="20"/>
          <w:szCs w:val="20"/>
        </w:rPr>
        <w:t>La prima (formazione generale) consiste nella presentazione del Servizio civile e dei principi che lo regolano.</w:t>
      </w: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661A9">
        <w:rPr>
          <w:rFonts w:ascii="Verdana" w:hAnsi="Verdana"/>
          <w:sz w:val="20"/>
          <w:szCs w:val="20"/>
        </w:rPr>
        <w:t>La seconda fase (formazione specifica) entra nello specifico degli argomenti trattati dal progetto definendo e fornendo informazioni, metodi e supporti per lo svolgimento delle attività del servizio.</w:t>
      </w:r>
    </w:p>
    <w:p w:rsidR="002661A9" w:rsidRPr="002661A9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704B35" w:rsidRDefault="002661A9" w:rsidP="002661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661A9">
        <w:rPr>
          <w:rFonts w:ascii="Verdana" w:hAnsi="Verdana"/>
          <w:sz w:val="20"/>
          <w:szCs w:val="20"/>
        </w:rPr>
        <w:t>Sarai seguito, oltre che dalla figura del formatore, dall'Operatore Locale di Progetto (OLP) che rappresenta il tuo punto di riferimento.</w:t>
      </w:r>
    </w:p>
    <w:sectPr w:rsidR="00704B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1311"/>
    <w:multiLevelType w:val="hybridMultilevel"/>
    <w:tmpl w:val="685AC5C8"/>
    <w:lvl w:ilvl="0" w:tplc="8578D18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C82014"/>
    <w:multiLevelType w:val="hybridMultilevel"/>
    <w:tmpl w:val="C46E515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D797F70"/>
    <w:multiLevelType w:val="hybridMultilevel"/>
    <w:tmpl w:val="805E1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A2134E"/>
    <w:multiLevelType w:val="hybridMultilevel"/>
    <w:tmpl w:val="4C920EA6"/>
    <w:lvl w:ilvl="0" w:tplc="53D46E48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451DC4"/>
    <w:multiLevelType w:val="hybridMultilevel"/>
    <w:tmpl w:val="2878D6C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5F2C3D"/>
    <w:multiLevelType w:val="hybridMultilevel"/>
    <w:tmpl w:val="9A321A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DC"/>
    <w:rsid w:val="002661A9"/>
    <w:rsid w:val="00704B35"/>
    <w:rsid w:val="00790F5F"/>
    <w:rsid w:val="009B71DC"/>
    <w:rsid w:val="00A1586F"/>
    <w:rsid w:val="00AD26DD"/>
    <w:rsid w:val="00C20A63"/>
    <w:rsid w:val="00DF3446"/>
    <w:rsid w:val="00E37AE4"/>
    <w:rsid w:val="00FA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26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2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Tonini</dc:creator>
  <cp:keywords/>
  <dc:description/>
  <cp:lastModifiedBy>Mario Tonini</cp:lastModifiedBy>
  <cp:revision>15</cp:revision>
  <dcterms:created xsi:type="dcterms:W3CDTF">2014-05-02T16:37:00Z</dcterms:created>
  <dcterms:modified xsi:type="dcterms:W3CDTF">2014-05-03T10:20:00Z</dcterms:modified>
</cp:coreProperties>
</file>