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6DD" w:rsidRPr="00FA3706" w:rsidRDefault="00E37AE4" w:rsidP="00A1586F">
      <w:pPr>
        <w:pBdr>
          <w:top w:val="single" w:sz="4" w:space="1" w:color="auto"/>
          <w:left w:val="single" w:sz="4" w:space="4" w:color="auto"/>
          <w:bottom w:val="single" w:sz="4" w:space="1" w:color="auto"/>
          <w:right w:val="single" w:sz="4" w:space="4" w:color="auto"/>
        </w:pBdr>
        <w:spacing w:after="0" w:line="240" w:lineRule="auto"/>
        <w:jc w:val="both"/>
        <w:rPr>
          <w:rFonts w:ascii="Verdana" w:hAnsi="Verdana"/>
          <w:b/>
          <w:color w:val="FF0000"/>
          <w:sz w:val="20"/>
          <w:szCs w:val="20"/>
        </w:rPr>
      </w:pPr>
      <w:r>
        <w:rPr>
          <w:rFonts w:ascii="Verdana" w:hAnsi="Verdana"/>
          <w:b/>
          <w:color w:val="FF0000"/>
          <w:sz w:val="20"/>
          <w:szCs w:val="20"/>
        </w:rPr>
        <w:t xml:space="preserve">Accompagnamento al lavoro </w:t>
      </w:r>
    </w:p>
    <w:p w:rsidR="00E37AE4" w:rsidRPr="00E37AE4" w:rsidRDefault="00E37AE4" w:rsidP="00E37AE4">
      <w:pPr>
        <w:spacing w:after="0" w:line="240" w:lineRule="auto"/>
        <w:jc w:val="both"/>
        <w:rPr>
          <w:rFonts w:ascii="Verdana" w:hAnsi="Verdana"/>
          <w:sz w:val="20"/>
          <w:szCs w:val="20"/>
        </w:rPr>
      </w:pPr>
    </w:p>
    <w:p w:rsidR="00E37AE4" w:rsidRPr="00E37AE4" w:rsidRDefault="00E37AE4" w:rsidP="00E37AE4">
      <w:pPr>
        <w:spacing w:after="0" w:line="240" w:lineRule="auto"/>
        <w:jc w:val="both"/>
        <w:rPr>
          <w:rFonts w:ascii="Verdana" w:hAnsi="Verdana"/>
          <w:sz w:val="20"/>
          <w:szCs w:val="20"/>
        </w:rPr>
      </w:pPr>
      <w:r w:rsidRPr="00E37AE4">
        <w:rPr>
          <w:rFonts w:ascii="Verdana" w:hAnsi="Verdana"/>
          <w:sz w:val="20"/>
          <w:szCs w:val="20"/>
        </w:rPr>
        <w:t xml:space="preserve">Il servizio di </w:t>
      </w:r>
      <w:r w:rsidRPr="00E37AE4">
        <w:rPr>
          <w:rFonts w:ascii="Verdana" w:hAnsi="Verdana"/>
          <w:b/>
          <w:sz w:val="20"/>
          <w:szCs w:val="20"/>
        </w:rPr>
        <w:t>Accompagnamento al lavoro</w:t>
      </w:r>
      <w:r w:rsidRPr="00E37AE4">
        <w:rPr>
          <w:rFonts w:ascii="Verdana" w:hAnsi="Verdana"/>
          <w:sz w:val="20"/>
          <w:szCs w:val="20"/>
        </w:rPr>
        <w:t xml:space="preserve"> viene offerto da operatori qualificati dei Servizi </w:t>
      </w:r>
      <w:r>
        <w:rPr>
          <w:rFonts w:ascii="Verdana" w:hAnsi="Verdana"/>
          <w:sz w:val="20"/>
          <w:szCs w:val="20"/>
        </w:rPr>
        <w:t>p</w:t>
      </w:r>
      <w:r w:rsidRPr="00E37AE4">
        <w:rPr>
          <w:rFonts w:ascii="Verdana" w:hAnsi="Verdana"/>
          <w:sz w:val="20"/>
          <w:szCs w:val="20"/>
        </w:rPr>
        <w:t>er l'Impiego che operano in ambito regionale.</w:t>
      </w:r>
    </w:p>
    <w:p w:rsidR="00E37AE4" w:rsidRPr="00E37AE4" w:rsidRDefault="00E37AE4" w:rsidP="00E37AE4">
      <w:pPr>
        <w:spacing w:after="0" w:line="240" w:lineRule="auto"/>
        <w:jc w:val="both"/>
        <w:rPr>
          <w:rFonts w:ascii="Verdana" w:hAnsi="Verdana"/>
          <w:sz w:val="20"/>
          <w:szCs w:val="20"/>
        </w:rPr>
      </w:pPr>
    </w:p>
    <w:p w:rsidR="00E37AE4" w:rsidRPr="00E37AE4" w:rsidRDefault="00E37AE4" w:rsidP="00E37AE4">
      <w:pPr>
        <w:spacing w:after="0" w:line="240" w:lineRule="auto"/>
        <w:jc w:val="both"/>
        <w:rPr>
          <w:rFonts w:ascii="Verdana" w:hAnsi="Verdana"/>
          <w:sz w:val="20"/>
          <w:szCs w:val="20"/>
        </w:rPr>
      </w:pPr>
      <w:r w:rsidRPr="00E37AE4">
        <w:rPr>
          <w:rFonts w:ascii="Verdana" w:hAnsi="Verdana"/>
          <w:sz w:val="20"/>
          <w:szCs w:val="20"/>
        </w:rPr>
        <w:t xml:space="preserve">L'accompagnamento al lavoro è una delle misure attivabili all'interno del percorso personalizzato individuato durante la </w:t>
      </w:r>
      <w:r w:rsidRPr="00E37AE4">
        <w:rPr>
          <w:rFonts w:ascii="Verdana" w:hAnsi="Verdana"/>
          <w:b/>
          <w:sz w:val="20"/>
          <w:szCs w:val="20"/>
        </w:rPr>
        <w:t>fase di orientamento</w:t>
      </w:r>
      <w:r w:rsidRPr="00E37AE4">
        <w:rPr>
          <w:rFonts w:ascii="Verdana" w:hAnsi="Verdana"/>
          <w:sz w:val="20"/>
          <w:szCs w:val="20"/>
        </w:rPr>
        <w:t>.</w:t>
      </w:r>
    </w:p>
    <w:p w:rsidR="00E37AE4" w:rsidRPr="00E37AE4" w:rsidRDefault="00E37AE4" w:rsidP="00E37AE4">
      <w:pPr>
        <w:spacing w:after="0" w:line="240" w:lineRule="auto"/>
        <w:jc w:val="both"/>
        <w:rPr>
          <w:rFonts w:ascii="Verdana" w:hAnsi="Verdana"/>
          <w:sz w:val="20"/>
          <w:szCs w:val="20"/>
        </w:rPr>
      </w:pPr>
    </w:p>
    <w:p w:rsidR="00E37AE4" w:rsidRPr="00E37AE4" w:rsidRDefault="00E37AE4" w:rsidP="00E37AE4">
      <w:pPr>
        <w:spacing w:after="0" w:line="240" w:lineRule="auto"/>
        <w:jc w:val="both"/>
        <w:rPr>
          <w:rFonts w:ascii="Verdana" w:hAnsi="Verdana"/>
          <w:sz w:val="20"/>
          <w:szCs w:val="20"/>
        </w:rPr>
      </w:pPr>
      <w:r w:rsidRPr="00E37AE4">
        <w:rPr>
          <w:rFonts w:ascii="Verdana" w:hAnsi="Verdana"/>
          <w:sz w:val="20"/>
          <w:szCs w:val="20"/>
        </w:rPr>
        <w:t>Quali sono gli obiettivi del servizio?</w:t>
      </w:r>
    </w:p>
    <w:p w:rsidR="00E37AE4" w:rsidRPr="00E37AE4" w:rsidRDefault="00E37AE4" w:rsidP="00E37AE4">
      <w:pPr>
        <w:pStyle w:val="Paragrafoelenco"/>
        <w:numPr>
          <w:ilvl w:val="0"/>
          <w:numId w:val="3"/>
        </w:numPr>
        <w:spacing w:after="0" w:line="240" w:lineRule="auto"/>
        <w:jc w:val="both"/>
        <w:rPr>
          <w:rFonts w:ascii="Verdana" w:hAnsi="Verdana"/>
          <w:sz w:val="20"/>
          <w:szCs w:val="20"/>
        </w:rPr>
      </w:pPr>
      <w:r>
        <w:rPr>
          <w:rFonts w:ascii="Verdana" w:hAnsi="Verdana"/>
          <w:sz w:val="20"/>
          <w:szCs w:val="20"/>
        </w:rPr>
        <w:t>s</w:t>
      </w:r>
      <w:r w:rsidRPr="00E37AE4">
        <w:rPr>
          <w:rFonts w:ascii="Verdana" w:hAnsi="Verdana"/>
          <w:sz w:val="20"/>
          <w:szCs w:val="20"/>
        </w:rPr>
        <w:t xml:space="preserve">ostenere la realizzazione di </w:t>
      </w:r>
      <w:r w:rsidRPr="00E37AE4">
        <w:rPr>
          <w:rFonts w:ascii="Verdana" w:hAnsi="Verdana"/>
          <w:b/>
          <w:sz w:val="20"/>
          <w:szCs w:val="20"/>
        </w:rPr>
        <w:t>un'esperienza lavorativa</w:t>
      </w:r>
      <w:r w:rsidRPr="00E37AE4">
        <w:rPr>
          <w:rFonts w:ascii="Verdana" w:hAnsi="Verdana"/>
          <w:sz w:val="20"/>
          <w:szCs w:val="20"/>
        </w:rPr>
        <w:t xml:space="preserve"> o di un</w:t>
      </w:r>
      <w:r w:rsidRPr="00E37AE4">
        <w:rPr>
          <w:rFonts w:ascii="Verdana" w:hAnsi="Verdana"/>
          <w:color w:val="0070C0"/>
          <w:sz w:val="20"/>
          <w:szCs w:val="20"/>
        </w:rPr>
        <w:t xml:space="preserve"> </w:t>
      </w:r>
      <w:r w:rsidRPr="00E37AE4">
        <w:rPr>
          <w:rFonts w:ascii="Verdana" w:hAnsi="Verdana"/>
          <w:b/>
          <w:color w:val="0070C0"/>
          <w:sz w:val="20"/>
          <w:szCs w:val="20"/>
        </w:rPr>
        <w:t>contratto di apprendistato</w:t>
      </w:r>
    </w:p>
    <w:p w:rsidR="00E37AE4" w:rsidRPr="00E37AE4" w:rsidRDefault="00E37AE4" w:rsidP="00E37AE4">
      <w:pPr>
        <w:pStyle w:val="Paragrafoelenco"/>
        <w:numPr>
          <w:ilvl w:val="0"/>
          <w:numId w:val="3"/>
        </w:numPr>
        <w:spacing w:after="0" w:line="240" w:lineRule="auto"/>
        <w:jc w:val="both"/>
        <w:rPr>
          <w:rFonts w:ascii="Verdana" w:hAnsi="Verdana"/>
          <w:b/>
          <w:sz w:val="20"/>
          <w:szCs w:val="20"/>
        </w:rPr>
      </w:pPr>
      <w:r>
        <w:rPr>
          <w:rFonts w:ascii="Verdana" w:hAnsi="Verdana"/>
          <w:sz w:val="20"/>
          <w:szCs w:val="20"/>
        </w:rPr>
        <w:t>g</w:t>
      </w:r>
      <w:r w:rsidRPr="00E37AE4">
        <w:rPr>
          <w:rFonts w:ascii="Verdana" w:hAnsi="Verdana"/>
          <w:sz w:val="20"/>
          <w:szCs w:val="20"/>
        </w:rPr>
        <w:t xml:space="preserve">arantire un supporto nella ricerca attiva del lavoro e nella definizione di un </w:t>
      </w:r>
      <w:r w:rsidRPr="00E37AE4">
        <w:rPr>
          <w:rFonts w:ascii="Verdana" w:hAnsi="Verdana"/>
          <w:b/>
          <w:color w:val="0070C0"/>
          <w:sz w:val="20"/>
          <w:szCs w:val="20"/>
        </w:rPr>
        <w:t>progetto professionale</w:t>
      </w:r>
    </w:p>
    <w:p w:rsidR="00E37AE4" w:rsidRPr="00E37AE4" w:rsidRDefault="00E37AE4" w:rsidP="00E37AE4">
      <w:pPr>
        <w:pStyle w:val="Paragrafoelenco"/>
        <w:numPr>
          <w:ilvl w:val="0"/>
          <w:numId w:val="3"/>
        </w:numPr>
        <w:spacing w:after="0" w:line="240" w:lineRule="auto"/>
        <w:jc w:val="both"/>
        <w:rPr>
          <w:rFonts w:ascii="Verdana" w:hAnsi="Verdana"/>
          <w:sz w:val="20"/>
          <w:szCs w:val="20"/>
        </w:rPr>
      </w:pPr>
      <w:r>
        <w:rPr>
          <w:rFonts w:ascii="Verdana" w:hAnsi="Verdana"/>
          <w:sz w:val="20"/>
          <w:szCs w:val="20"/>
        </w:rPr>
        <w:t>o</w:t>
      </w:r>
      <w:r w:rsidRPr="00E37AE4">
        <w:rPr>
          <w:rFonts w:ascii="Verdana" w:hAnsi="Verdana"/>
          <w:sz w:val="20"/>
          <w:szCs w:val="20"/>
        </w:rPr>
        <w:t xml:space="preserve">ffrire un supporto nella fase di </w:t>
      </w:r>
      <w:r w:rsidRPr="00E37AE4">
        <w:rPr>
          <w:rFonts w:ascii="Verdana" w:hAnsi="Verdana"/>
          <w:b/>
          <w:sz w:val="20"/>
          <w:szCs w:val="20"/>
        </w:rPr>
        <w:t>ingresso</w:t>
      </w:r>
      <w:r w:rsidRPr="00E37AE4">
        <w:rPr>
          <w:rFonts w:ascii="Verdana" w:hAnsi="Verdana"/>
          <w:sz w:val="20"/>
          <w:szCs w:val="20"/>
        </w:rPr>
        <w:t xml:space="preserve"> nel mercato del lavoro</w:t>
      </w:r>
    </w:p>
    <w:p w:rsidR="00E37AE4" w:rsidRPr="00E37AE4" w:rsidRDefault="00E37AE4" w:rsidP="00E37AE4">
      <w:pPr>
        <w:pStyle w:val="Paragrafoelenco"/>
        <w:numPr>
          <w:ilvl w:val="0"/>
          <w:numId w:val="3"/>
        </w:numPr>
        <w:spacing w:after="0" w:line="240" w:lineRule="auto"/>
        <w:jc w:val="both"/>
        <w:rPr>
          <w:rFonts w:ascii="Verdana" w:hAnsi="Verdana"/>
          <w:sz w:val="20"/>
          <w:szCs w:val="20"/>
        </w:rPr>
      </w:pPr>
      <w:r>
        <w:rPr>
          <w:rFonts w:ascii="Verdana" w:hAnsi="Verdana"/>
          <w:sz w:val="20"/>
          <w:szCs w:val="20"/>
        </w:rPr>
        <w:t>c</w:t>
      </w:r>
      <w:r w:rsidRPr="00E37AE4">
        <w:rPr>
          <w:rFonts w:ascii="Verdana" w:hAnsi="Verdana"/>
          <w:sz w:val="20"/>
          <w:szCs w:val="20"/>
        </w:rPr>
        <w:t xml:space="preserve">ostruire sul territorio un </w:t>
      </w:r>
      <w:r w:rsidRPr="00E37AE4">
        <w:rPr>
          <w:rFonts w:ascii="Verdana" w:hAnsi="Verdana"/>
          <w:b/>
          <w:sz w:val="20"/>
          <w:szCs w:val="20"/>
        </w:rPr>
        <w:t>network</w:t>
      </w:r>
      <w:r w:rsidRPr="00E37AE4">
        <w:rPr>
          <w:rFonts w:ascii="Verdana" w:hAnsi="Verdana"/>
          <w:sz w:val="20"/>
          <w:szCs w:val="20"/>
        </w:rPr>
        <w:t xml:space="preserve"> con attori pubblici e privati e diffondere le diverse opportunità lavorative</w:t>
      </w:r>
    </w:p>
    <w:p w:rsidR="00E37AE4" w:rsidRPr="00E37AE4" w:rsidRDefault="00E37AE4" w:rsidP="00E37AE4">
      <w:pPr>
        <w:spacing w:after="0" w:line="240" w:lineRule="auto"/>
        <w:jc w:val="both"/>
        <w:rPr>
          <w:rFonts w:ascii="Verdana" w:hAnsi="Verdana"/>
          <w:sz w:val="20"/>
          <w:szCs w:val="20"/>
        </w:rPr>
      </w:pPr>
    </w:p>
    <w:p w:rsidR="00E37AE4" w:rsidRPr="00E37AE4" w:rsidRDefault="00E37AE4" w:rsidP="00E37AE4">
      <w:pPr>
        <w:spacing w:after="0" w:line="240" w:lineRule="auto"/>
        <w:jc w:val="both"/>
        <w:rPr>
          <w:rFonts w:ascii="Verdana" w:hAnsi="Verdana"/>
          <w:sz w:val="20"/>
          <w:szCs w:val="20"/>
        </w:rPr>
      </w:pPr>
      <w:r w:rsidRPr="00E37AE4">
        <w:rPr>
          <w:rFonts w:ascii="Verdana" w:hAnsi="Verdana"/>
          <w:sz w:val="20"/>
          <w:szCs w:val="20"/>
        </w:rPr>
        <w:t>Come sono realizzati gli obiettivi?</w:t>
      </w:r>
    </w:p>
    <w:p w:rsidR="00E37AE4" w:rsidRPr="00E37AE4" w:rsidRDefault="00E37AE4" w:rsidP="00E37AE4">
      <w:pPr>
        <w:spacing w:after="0" w:line="240" w:lineRule="auto"/>
        <w:jc w:val="both"/>
        <w:rPr>
          <w:rFonts w:ascii="Verdana" w:hAnsi="Verdana"/>
          <w:sz w:val="20"/>
          <w:szCs w:val="20"/>
        </w:rPr>
      </w:pPr>
    </w:p>
    <w:p w:rsidR="00E37AE4" w:rsidRPr="00E37AE4" w:rsidRDefault="00E37AE4" w:rsidP="00E37AE4">
      <w:pPr>
        <w:spacing w:after="0" w:line="240" w:lineRule="auto"/>
        <w:jc w:val="both"/>
        <w:rPr>
          <w:rFonts w:ascii="Verdana" w:hAnsi="Verdana"/>
          <w:sz w:val="20"/>
          <w:szCs w:val="20"/>
        </w:rPr>
      </w:pPr>
      <w:r w:rsidRPr="00E37AE4">
        <w:rPr>
          <w:rFonts w:ascii="Verdana" w:hAnsi="Verdana"/>
          <w:sz w:val="20"/>
          <w:szCs w:val="20"/>
        </w:rPr>
        <w:t>Una volta stabilita la tipologia di intervento, l'operatore:</w:t>
      </w:r>
    </w:p>
    <w:p w:rsidR="00E37AE4" w:rsidRPr="00E37AE4" w:rsidRDefault="00E37AE4" w:rsidP="00E37AE4">
      <w:pPr>
        <w:pStyle w:val="Paragrafoelenco"/>
        <w:numPr>
          <w:ilvl w:val="0"/>
          <w:numId w:val="4"/>
        </w:numPr>
        <w:spacing w:after="0" w:line="240" w:lineRule="auto"/>
        <w:jc w:val="both"/>
        <w:rPr>
          <w:rFonts w:ascii="Verdana" w:hAnsi="Verdana"/>
          <w:sz w:val="20"/>
          <w:szCs w:val="20"/>
        </w:rPr>
      </w:pPr>
      <w:r w:rsidRPr="00E37AE4">
        <w:rPr>
          <w:rFonts w:ascii="Verdana" w:hAnsi="Verdana"/>
          <w:sz w:val="20"/>
          <w:szCs w:val="20"/>
        </w:rPr>
        <w:t>individua le opportunità occupazionali più adatte al profilo del giovane (</w:t>
      </w:r>
      <w:proofErr w:type="spellStart"/>
      <w:r w:rsidRPr="00E37AE4">
        <w:rPr>
          <w:rFonts w:ascii="Verdana" w:hAnsi="Verdana"/>
          <w:b/>
          <w:sz w:val="20"/>
          <w:szCs w:val="20"/>
        </w:rPr>
        <w:t>scouting</w:t>
      </w:r>
      <w:proofErr w:type="spellEnd"/>
      <w:r w:rsidRPr="00E37AE4">
        <w:rPr>
          <w:rFonts w:ascii="Verdana" w:hAnsi="Verdana"/>
          <w:sz w:val="20"/>
          <w:szCs w:val="20"/>
        </w:rPr>
        <w:t>)</w:t>
      </w:r>
    </w:p>
    <w:p w:rsidR="00E37AE4" w:rsidRPr="00E37AE4" w:rsidRDefault="00E37AE4" w:rsidP="00E37AE4">
      <w:pPr>
        <w:pStyle w:val="Paragrafoelenco"/>
        <w:numPr>
          <w:ilvl w:val="0"/>
          <w:numId w:val="4"/>
        </w:numPr>
        <w:spacing w:after="0" w:line="240" w:lineRule="auto"/>
        <w:jc w:val="both"/>
        <w:rPr>
          <w:rFonts w:ascii="Verdana" w:hAnsi="Verdana"/>
          <w:sz w:val="20"/>
          <w:szCs w:val="20"/>
        </w:rPr>
      </w:pPr>
      <w:r w:rsidRPr="00E37AE4">
        <w:rPr>
          <w:rFonts w:ascii="Verdana" w:hAnsi="Verdana"/>
          <w:sz w:val="20"/>
          <w:szCs w:val="20"/>
        </w:rPr>
        <w:t>effettua l'incrocio domanda/offerta (</w:t>
      </w:r>
      <w:proofErr w:type="spellStart"/>
      <w:r w:rsidRPr="00E37AE4">
        <w:rPr>
          <w:rFonts w:ascii="Verdana" w:hAnsi="Verdana"/>
          <w:b/>
          <w:sz w:val="20"/>
          <w:szCs w:val="20"/>
        </w:rPr>
        <w:t>matching</w:t>
      </w:r>
      <w:proofErr w:type="spellEnd"/>
      <w:r w:rsidRPr="00E37AE4">
        <w:rPr>
          <w:rFonts w:ascii="Verdana" w:hAnsi="Verdana"/>
          <w:sz w:val="20"/>
          <w:szCs w:val="20"/>
        </w:rPr>
        <w:t>) e individua l'azienda per l'inserimento lavorativo</w:t>
      </w:r>
    </w:p>
    <w:p w:rsidR="00FA3706" w:rsidRDefault="00E37AE4" w:rsidP="00E37AE4">
      <w:pPr>
        <w:pStyle w:val="Paragrafoelenco"/>
        <w:numPr>
          <w:ilvl w:val="0"/>
          <w:numId w:val="4"/>
        </w:numPr>
        <w:spacing w:after="0" w:line="240" w:lineRule="auto"/>
        <w:jc w:val="both"/>
        <w:rPr>
          <w:rFonts w:ascii="Verdana" w:hAnsi="Verdana"/>
          <w:sz w:val="20"/>
          <w:szCs w:val="20"/>
        </w:rPr>
      </w:pPr>
      <w:r w:rsidRPr="00E37AE4">
        <w:rPr>
          <w:rFonts w:ascii="Verdana" w:hAnsi="Verdana"/>
          <w:sz w:val="20"/>
          <w:szCs w:val="20"/>
        </w:rPr>
        <w:t xml:space="preserve">assiste nella fase di </w:t>
      </w:r>
      <w:r w:rsidRPr="00E37AE4">
        <w:rPr>
          <w:rFonts w:ascii="Verdana" w:hAnsi="Verdana"/>
          <w:b/>
          <w:sz w:val="20"/>
          <w:szCs w:val="20"/>
        </w:rPr>
        <w:t>preselezione</w:t>
      </w:r>
      <w:r w:rsidRPr="00E37AE4">
        <w:rPr>
          <w:rFonts w:ascii="Verdana" w:hAnsi="Verdana"/>
          <w:sz w:val="20"/>
          <w:szCs w:val="20"/>
        </w:rPr>
        <w:t xml:space="preserve"> (colloquio telefonico, colloquio diretto, etc.), nella prima fase di inserimento in azienda e partecipa alla definizione del progetto formativo e all'individuazione della tipologia contrattuale più funzionale (tempo indeterminato, determinato, somministrazione, apprendistato)</w:t>
      </w:r>
      <w:r w:rsidR="00FA3706" w:rsidRPr="00E37AE4">
        <w:rPr>
          <w:rFonts w:ascii="Verdana" w:hAnsi="Verdana"/>
          <w:sz w:val="20"/>
          <w:szCs w:val="20"/>
        </w:rPr>
        <w:t>.</w:t>
      </w:r>
    </w:p>
    <w:p w:rsidR="00E37AE4" w:rsidRDefault="00E37AE4" w:rsidP="00E37AE4">
      <w:pPr>
        <w:spacing w:after="0" w:line="240" w:lineRule="auto"/>
        <w:jc w:val="both"/>
        <w:rPr>
          <w:rFonts w:ascii="Verdana" w:hAnsi="Verdana"/>
          <w:sz w:val="20"/>
          <w:szCs w:val="20"/>
        </w:rPr>
      </w:pPr>
    </w:p>
    <w:p w:rsidR="00E37AE4" w:rsidRPr="00E37AE4" w:rsidRDefault="00E37AE4" w:rsidP="00E37AE4">
      <w:pPr>
        <w:spacing w:after="0" w:line="240" w:lineRule="auto"/>
        <w:jc w:val="both"/>
        <w:rPr>
          <w:rFonts w:ascii="Verdana" w:hAnsi="Verdana"/>
          <w:sz w:val="20"/>
          <w:szCs w:val="20"/>
        </w:rPr>
      </w:pPr>
    </w:p>
    <w:p w:rsidR="00E37AE4" w:rsidRPr="00E37AE4" w:rsidRDefault="00E37AE4" w:rsidP="00E37AE4">
      <w:pPr>
        <w:spacing w:after="0" w:line="240" w:lineRule="auto"/>
        <w:jc w:val="both"/>
        <w:rPr>
          <w:rFonts w:ascii="Verdana" w:hAnsi="Verdana"/>
          <w:sz w:val="20"/>
          <w:szCs w:val="20"/>
        </w:rPr>
      </w:pPr>
    </w:p>
    <w:p w:rsidR="00E37AE4" w:rsidRPr="00E37AE4" w:rsidRDefault="00E37AE4" w:rsidP="00E37AE4">
      <w:pPr>
        <w:pBdr>
          <w:top w:val="single" w:sz="4" w:space="1" w:color="auto"/>
          <w:left w:val="single" w:sz="4" w:space="4" w:color="auto"/>
          <w:bottom w:val="single" w:sz="4" w:space="1" w:color="auto"/>
          <w:right w:val="single" w:sz="4" w:space="4" w:color="auto"/>
        </w:pBdr>
        <w:spacing w:after="0" w:line="240" w:lineRule="auto"/>
        <w:jc w:val="both"/>
        <w:rPr>
          <w:rFonts w:ascii="Verdana" w:hAnsi="Verdana"/>
          <w:b/>
          <w:color w:val="0070C0"/>
          <w:sz w:val="20"/>
          <w:szCs w:val="20"/>
        </w:rPr>
      </w:pPr>
      <w:r w:rsidRPr="00E37AE4">
        <w:rPr>
          <w:rFonts w:ascii="Verdana" w:hAnsi="Verdana"/>
          <w:b/>
          <w:color w:val="0070C0"/>
          <w:sz w:val="20"/>
          <w:szCs w:val="20"/>
        </w:rPr>
        <w:t>Apprendistato</w:t>
      </w:r>
    </w:p>
    <w:p w:rsidR="00E37AE4" w:rsidRPr="00E37AE4" w:rsidRDefault="00E37AE4" w:rsidP="00E37AE4">
      <w:pPr>
        <w:spacing w:after="0" w:line="240" w:lineRule="auto"/>
        <w:jc w:val="both"/>
        <w:rPr>
          <w:rFonts w:ascii="Verdana" w:hAnsi="Verdana"/>
          <w:sz w:val="20"/>
          <w:szCs w:val="20"/>
        </w:rPr>
      </w:pPr>
    </w:p>
    <w:p w:rsidR="00E37AE4" w:rsidRPr="00E37AE4" w:rsidRDefault="00E37AE4" w:rsidP="00E37AE4">
      <w:pPr>
        <w:spacing w:after="0" w:line="240" w:lineRule="auto"/>
        <w:jc w:val="both"/>
        <w:rPr>
          <w:rFonts w:ascii="Verdana" w:hAnsi="Verdana"/>
          <w:sz w:val="20"/>
          <w:szCs w:val="20"/>
        </w:rPr>
      </w:pPr>
      <w:r w:rsidRPr="00E37AE4">
        <w:rPr>
          <w:rFonts w:ascii="Verdana" w:hAnsi="Verdana"/>
          <w:sz w:val="20"/>
          <w:szCs w:val="20"/>
        </w:rPr>
        <w:t>L'Apprendistato è un contratto di lavoro assimilabile a un contratto a tempo indeterminato, finalizzato alla formazione, all'occupazione e al primo inserimento lavorativo: l'azienda è obbligata a trasmettere le competenze pratiche e le conoscenze tecnico-professionali attraverso un'attività formativa che va ad aggiungersi alle competenze acquisite in ambito scolastico/universitario/di ricerca.</w:t>
      </w:r>
    </w:p>
    <w:p w:rsidR="00E37AE4" w:rsidRPr="00E37AE4" w:rsidRDefault="00E37AE4" w:rsidP="00E37AE4">
      <w:pPr>
        <w:spacing w:after="0" w:line="240" w:lineRule="auto"/>
        <w:jc w:val="both"/>
        <w:rPr>
          <w:rFonts w:ascii="Verdana" w:hAnsi="Verdana"/>
          <w:sz w:val="20"/>
          <w:szCs w:val="20"/>
        </w:rPr>
      </w:pPr>
    </w:p>
    <w:p w:rsidR="00E37AE4" w:rsidRPr="00E37AE4" w:rsidRDefault="00E37AE4" w:rsidP="00E37AE4">
      <w:pPr>
        <w:spacing w:after="0" w:line="240" w:lineRule="auto"/>
        <w:jc w:val="both"/>
        <w:rPr>
          <w:rFonts w:ascii="Verdana" w:hAnsi="Verdana"/>
          <w:sz w:val="20"/>
          <w:szCs w:val="20"/>
        </w:rPr>
      </w:pPr>
      <w:r w:rsidRPr="00E37AE4">
        <w:rPr>
          <w:rFonts w:ascii="Verdana" w:hAnsi="Verdana"/>
          <w:sz w:val="20"/>
          <w:szCs w:val="20"/>
        </w:rPr>
        <w:t>Puoi usufruire di questa misura se rientri nella fascia d'età 15-29 anni.</w:t>
      </w:r>
    </w:p>
    <w:p w:rsidR="00E37AE4" w:rsidRPr="00E37AE4" w:rsidRDefault="00E37AE4" w:rsidP="00E37AE4">
      <w:pPr>
        <w:spacing w:after="0" w:line="240" w:lineRule="auto"/>
        <w:jc w:val="both"/>
        <w:rPr>
          <w:rFonts w:ascii="Verdana" w:hAnsi="Verdana"/>
          <w:sz w:val="20"/>
          <w:szCs w:val="20"/>
        </w:rPr>
      </w:pPr>
    </w:p>
    <w:p w:rsidR="00E37AE4" w:rsidRPr="00E37AE4" w:rsidRDefault="00E37AE4" w:rsidP="00E37AE4">
      <w:pPr>
        <w:spacing w:after="0" w:line="240" w:lineRule="auto"/>
        <w:jc w:val="both"/>
        <w:rPr>
          <w:rFonts w:ascii="Verdana" w:hAnsi="Verdana"/>
          <w:sz w:val="20"/>
          <w:szCs w:val="20"/>
        </w:rPr>
      </w:pPr>
      <w:r w:rsidRPr="00E37AE4">
        <w:rPr>
          <w:rFonts w:ascii="Verdana" w:hAnsi="Verdana"/>
          <w:sz w:val="20"/>
          <w:szCs w:val="20"/>
        </w:rPr>
        <w:t xml:space="preserve">Esistono tre tipi di Apprendistato: </w:t>
      </w:r>
    </w:p>
    <w:p w:rsidR="00E37AE4" w:rsidRDefault="00E37AE4" w:rsidP="00E37AE4">
      <w:pPr>
        <w:pStyle w:val="Paragrafoelenco"/>
        <w:spacing w:after="0" w:line="240" w:lineRule="auto"/>
        <w:ind w:left="360"/>
        <w:jc w:val="both"/>
        <w:rPr>
          <w:rFonts w:ascii="Verdana" w:hAnsi="Verdana"/>
          <w:sz w:val="20"/>
          <w:szCs w:val="20"/>
        </w:rPr>
      </w:pPr>
    </w:p>
    <w:p w:rsidR="00E37AE4" w:rsidRPr="00E37AE4" w:rsidRDefault="00E37AE4" w:rsidP="00E37AE4">
      <w:pPr>
        <w:pStyle w:val="Paragrafoelenco"/>
        <w:numPr>
          <w:ilvl w:val="0"/>
          <w:numId w:val="4"/>
        </w:numPr>
        <w:spacing w:after="0" w:line="240" w:lineRule="auto"/>
        <w:jc w:val="both"/>
        <w:rPr>
          <w:rFonts w:ascii="Verdana" w:hAnsi="Verdana"/>
          <w:b/>
          <w:sz w:val="20"/>
          <w:szCs w:val="20"/>
        </w:rPr>
      </w:pPr>
      <w:r w:rsidRPr="00E37AE4">
        <w:rPr>
          <w:rFonts w:ascii="Verdana" w:hAnsi="Verdana"/>
          <w:b/>
          <w:sz w:val="20"/>
          <w:szCs w:val="20"/>
        </w:rPr>
        <w:t>Apprendistato per la qualifica e per il diploma professionale</w:t>
      </w:r>
    </w:p>
    <w:p w:rsidR="00E37AE4" w:rsidRDefault="00E37AE4" w:rsidP="00E37AE4">
      <w:pPr>
        <w:pStyle w:val="Paragrafoelenco"/>
        <w:spacing w:after="0" w:line="240" w:lineRule="auto"/>
        <w:ind w:left="360"/>
        <w:jc w:val="both"/>
        <w:rPr>
          <w:rFonts w:ascii="Verdana" w:hAnsi="Verdana"/>
          <w:sz w:val="20"/>
          <w:szCs w:val="20"/>
        </w:rPr>
      </w:pPr>
    </w:p>
    <w:p w:rsidR="00E37AE4" w:rsidRPr="00E37AE4" w:rsidRDefault="00E37AE4" w:rsidP="00E37AE4">
      <w:pPr>
        <w:pStyle w:val="Paragrafoelenco"/>
        <w:spacing w:after="0" w:line="240" w:lineRule="auto"/>
        <w:ind w:left="360"/>
        <w:jc w:val="both"/>
        <w:rPr>
          <w:rFonts w:ascii="Verdana" w:hAnsi="Verdana"/>
          <w:sz w:val="16"/>
          <w:szCs w:val="16"/>
        </w:rPr>
      </w:pPr>
      <w:r w:rsidRPr="00E37AE4">
        <w:rPr>
          <w:rFonts w:ascii="Verdana" w:hAnsi="Verdana"/>
          <w:sz w:val="16"/>
          <w:szCs w:val="16"/>
        </w:rPr>
        <w:t>Ti permette di acquisire una qualifica professionale triennale - valida anche ai fini dell'assolvimento dell'obbligo di istruzione - o un diploma professionale.</w:t>
      </w:r>
    </w:p>
    <w:p w:rsidR="00E37AE4" w:rsidRPr="00E37AE4" w:rsidRDefault="00E37AE4" w:rsidP="00E37AE4">
      <w:pPr>
        <w:pStyle w:val="Paragrafoelenco"/>
        <w:spacing w:after="0" w:line="240" w:lineRule="auto"/>
        <w:ind w:left="360"/>
        <w:jc w:val="both"/>
        <w:rPr>
          <w:rFonts w:ascii="Verdana" w:hAnsi="Verdana"/>
          <w:sz w:val="16"/>
          <w:szCs w:val="16"/>
        </w:rPr>
      </w:pPr>
    </w:p>
    <w:p w:rsidR="00E37AE4" w:rsidRPr="00E37AE4" w:rsidRDefault="00E37AE4" w:rsidP="00E37AE4">
      <w:pPr>
        <w:pStyle w:val="Paragrafoelenco"/>
        <w:spacing w:after="0" w:line="240" w:lineRule="auto"/>
        <w:ind w:left="360"/>
        <w:jc w:val="both"/>
        <w:rPr>
          <w:rFonts w:ascii="Verdana" w:hAnsi="Verdana"/>
          <w:sz w:val="16"/>
          <w:szCs w:val="16"/>
        </w:rPr>
      </w:pPr>
      <w:r w:rsidRPr="00E37AE4">
        <w:rPr>
          <w:rFonts w:ascii="Verdana" w:hAnsi="Verdana"/>
          <w:sz w:val="16"/>
          <w:szCs w:val="16"/>
        </w:rPr>
        <w:t>Per seguire questo percorso formativo devi avere tra i 15 ed i 25 anni. La durata del contratto dipende dalla qualifica o dal diploma da conseguire, ma non può comunque superare i 3 anni (4 nel caso di diploma quadriennale regionale).</w:t>
      </w:r>
    </w:p>
    <w:p w:rsidR="00E37AE4" w:rsidRPr="00E37AE4" w:rsidRDefault="00E37AE4" w:rsidP="00E37AE4">
      <w:pPr>
        <w:pStyle w:val="Paragrafoelenco"/>
        <w:spacing w:after="0" w:line="240" w:lineRule="auto"/>
        <w:ind w:left="360"/>
        <w:jc w:val="both"/>
        <w:rPr>
          <w:rFonts w:ascii="Verdana" w:hAnsi="Verdana"/>
          <w:sz w:val="16"/>
          <w:szCs w:val="16"/>
        </w:rPr>
      </w:pPr>
    </w:p>
    <w:p w:rsidR="00E37AE4" w:rsidRPr="00E37AE4" w:rsidRDefault="00E37AE4" w:rsidP="00E37AE4">
      <w:pPr>
        <w:pStyle w:val="Paragrafoelenco"/>
        <w:spacing w:after="0" w:line="240" w:lineRule="auto"/>
        <w:ind w:left="360"/>
        <w:jc w:val="both"/>
        <w:rPr>
          <w:rFonts w:ascii="Verdana" w:hAnsi="Verdana"/>
          <w:sz w:val="16"/>
          <w:szCs w:val="16"/>
        </w:rPr>
      </w:pPr>
      <w:r w:rsidRPr="00E37AE4">
        <w:rPr>
          <w:rFonts w:ascii="Verdana" w:hAnsi="Verdana"/>
          <w:sz w:val="16"/>
          <w:szCs w:val="16"/>
        </w:rPr>
        <w:t>La convenienza per l'azienda sta nell'abbassamento del costo del lavoro. Tu percepirai un'indennità di partecipazione di circa 2.000 euro se sei minorenne e 3.000 se sei maggiorenne (su base annua), che può variare in alcune Regioni.</w:t>
      </w:r>
    </w:p>
    <w:p w:rsidR="00E37AE4" w:rsidRPr="00E37AE4" w:rsidRDefault="00E37AE4" w:rsidP="00E37AE4">
      <w:pPr>
        <w:pStyle w:val="Paragrafoelenco"/>
        <w:spacing w:after="0" w:line="240" w:lineRule="auto"/>
        <w:ind w:left="360"/>
        <w:jc w:val="both"/>
        <w:rPr>
          <w:rFonts w:ascii="Verdana" w:hAnsi="Verdana"/>
          <w:sz w:val="16"/>
          <w:szCs w:val="16"/>
        </w:rPr>
      </w:pPr>
    </w:p>
    <w:p w:rsidR="00E37AE4" w:rsidRDefault="00E37AE4" w:rsidP="00E37AE4">
      <w:pPr>
        <w:pStyle w:val="Paragrafoelenco"/>
        <w:spacing w:after="0" w:line="240" w:lineRule="auto"/>
        <w:ind w:left="360"/>
        <w:jc w:val="both"/>
        <w:rPr>
          <w:rFonts w:ascii="Arial" w:hAnsi="Arial" w:cs="Arial"/>
          <w:sz w:val="16"/>
          <w:szCs w:val="16"/>
        </w:rPr>
      </w:pPr>
      <w:r w:rsidRPr="00E37AE4">
        <w:rPr>
          <w:rFonts w:ascii="Verdana" w:hAnsi="Verdana"/>
          <w:sz w:val="16"/>
          <w:szCs w:val="16"/>
        </w:rPr>
        <w:t>La formazione può essere erogata all'interno dell'impresa, presso Organismi di formazione o Istituti professionali di Stato.</w:t>
      </w:r>
      <w:r w:rsidRPr="00E37AE4">
        <w:rPr>
          <w:rFonts w:ascii="Arial" w:hAnsi="Arial" w:cs="Arial"/>
          <w:sz w:val="16"/>
          <w:szCs w:val="16"/>
        </w:rPr>
        <w:t>​</w:t>
      </w:r>
    </w:p>
    <w:p w:rsidR="00E37AE4" w:rsidRPr="00E37AE4" w:rsidRDefault="00E37AE4" w:rsidP="00E37AE4">
      <w:pPr>
        <w:pStyle w:val="Paragrafoelenco"/>
        <w:spacing w:after="0" w:line="240" w:lineRule="auto"/>
        <w:ind w:left="360"/>
        <w:jc w:val="both"/>
        <w:rPr>
          <w:rFonts w:ascii="Verdana" w:hAnsi="Verdana"/>
          <w:sz w:val="16"/>
          <w:szCs w:val="16"/>
        </w:rPr>
      </w:pPr>
    </w:p>
    <w:p w:rsidR="00E37AE4" w:rsidRPr="00E37AE4" w:rsidRDefault="00E37AE4" w:rsidP="00E37AE4">
      <w:pPr>
        <w:pStyle w:val="Paragrafoelenco"/>
        <w:numPr>
          <w:ilvl w:val="0"/>
          <w:numId w:val="4"/>
        </w:numPr>
        <w:spacing w:after="0" w:line="240" w:lineRule="auto"/>
        <w:jc w:val="both"/>
        <w:rPr>
          <w:rFonts w:ascii="Verdana" w:hAnsi="Verdana"/>
          <w:b/>
          <w:sz w:val="20"/>
          <w:szCs w:val="20"/>
        </w:rPr>
      </w:pPr>
      <w:r w:rsidRPr="00E37AE4">
        <w:rPr>
          <w:rFonts w:ascii="Verdana" w:hAnsi="Verdana"/>
          <w:b/>
          <w:sz w:val="20"/>
          <w:szCs w:val="20"/>
        </w:rPr>
        <w:t>Apprendistato professionalizzante o Contratto di mestiere</w:t>
      </w:r>
    </w:p>
    <w:p w:rsidR="00E37AE4" w:rsidRPr="00E37AE4" w:rsidRDefault="00E37AE4" w:rsidP="00E37AE4">
      <w:pPr>
        <w:spacing w:after="0" w:line="240" w:lineRule="auto"/>
        <w:ind w:left="360"/>
        <w:jc w:val="both"/>
        <w:rPr>
          <w:rFonts w:ascii="Verdana" w:hAnsi="Verdana"/>
          <w:sz w:val="16"/>
          <w:szCs w:val="16"/>
        </w:rPr>
      </w:pPr>
      <w:r w:rsidRPr="00E37AE4">
        <w:rPr>
          <w:rFonts w:ascii="Verdana" w:hAnsi="Verdana"/>
          <w:sz w:val="16"/>
          <w:szCs w:val="16"/>
        </w:rPr>
        <w:lastRenderedPageBreak/>
        <w:t>Se hai tra i 18 ed i 29 anni, questo tipo di apprendistato ti permette di imparare un mestiere attraverso la formazione sul lavoro. Allo stesso tempo ti consente di conseguire una qualifica professionale. Se già la possiedi, il contratto può essere stipulato anche a partire dal tuo 17° anno di età.</w:t>
      </w:r>
    </w:p>
    <w:p w:rsidR="00E37AE4" w:rsidRPr="00E37AE4" w:rsidRDefault="00E37AE4" w:rsidP="00E37AE4">
      <w:pPr>
        <w:spacing w:after="0" w:line="240" w:lineRule="auto"/>
        <w:jc w:val="both"/>
        <w:rPr>
          <w:rFonts w:ascii="Verdana" w:hAnsi="Verdana"/>
          <w:sz w:val="16"/>
          <w:szCs w:val="16"/>
        </w:rPr>
      </w:pPr>
    </w:p>
    <w:p w:rsidR="00E37AE4" w:rsidRPr="00E37AE4" w:rsidRDefault="00E37AE4" w:rsidP="00E37AE4">
      <w:pPr>
        <w:spacing w:after="0" w:line="240" w:lineRule="auto"/>
        <w:ind w:left="360"/>
        <w:jc w:val="both"/>
        <w:rPr>
          <w:rFonts w:ascii="Verdana" w:hAnsi="Verdana"/>
          <w:sz w:val="16"/>
          <w:szCs w:val="16"/>
        </w:rPr>
      </w:pPr>
      <w:r w:rsidRPr="00E37AE4">
        <w:rPr>
          <w:rFonts w:ascii="Verdana" w:hAnsi="Verdana"/>
          <w:sz w:val="16"/>
          <w:szCs w:val="16"/>
        </w:rPr>
        <w:t>La durata del contratto non deve essere superiore ai 3 anni (5 per gli artigiani). Anche in questo caso è previsto un incentivo per l'azienda. A te invece viene corrisposto un vero e proprio stipendio.</w:t>
      </w:r>
    </w:p>
    <w:p w:rsidR="00E37AE4" w:rsidRDefault="00E37AE4" w:rsidP="00E37AE4">
      <w:pPr>
        <w:pStyle w:val="Paragrafoelenco"/>
        <w:spacing w:after="0" w:line="240" w:lineRule="auto"/>
        <w:ind w:left="360"/>
        <w:jc w:val="both"/>
        <w:rPr>
          <w:rFonts w:ascii="Verdana" w:hAnsi="Verdana"/>
          <w:sz w:val="20"/>
          <w:szCs w:val="20"/>
        </w:rPr>
      </w:pPr>
    </w:p>
    <w:p w:rsidR="00E37AE4" w:rsidRPr="00E37AE4" w:rsidRDefault="00E37AE4" w:rsidP="00E37AE4">
      <w:pPr>
        <w:pStyle w:val="Paragrafoelenco"/>
        <w:numPr>
          <w:ilvl w:val="0"/>
          <w:numId w:val="4"/>
        </w:numPr>
        <w:spacing w:after="0" w:line="240" w:lineRule="auto"/>
        <w:jc w:val="both"/>
        <w:rPr>
          <w:rFonts w:ascii="Verdana" w:hAnsi="Verdana"/>
          <w:b/>
          <w:sz w:val="20"/>
          <w:szCs w:val="20"/>
        </w:rPr>
      </w:pPr>
      <w:r w:rsidRPr="00E37AE4">
        <w:rPr>
          <w:rFonts w:ascii="Verdana" w:hAnsi="Verdana"/>
          <w:b/>
          <w:sz w:val="20"/>
          <w:szCs w:val="20"/>
        </w:rPr>
        <w:t>Apprendistato per l'Alta formazione e la Ricerca</w:t>
      </w:r>
    </w:p>
    <w:p w:rsidR="00E37AE4" w:rsidRPr="00E37AE4" w:rsidRDefault="00E37AE4" w:rsidP="00E37AE4">
      <w:pPr>
        <w:spacing w:after="0" w:line="240" w:lineRule="auto"/>
        <w:ind w:left="360"/>
        <w:jc w:val="both"/>
        <w:rPr>
          <w:rFonts w:ascii="Verdana" w:hAnsi="Verdana"/>
          <w:sz w:val="16"/>
          <w:szCs w:val="16"/>
        </w:rPr>
      </w:pPr>
      <w:r w:rsidRPr="00E37AE4">
        <w:rPr>
          <w:rFonts w:ascii="Verdana" w:hAnsi="Verdana"/>
          <w:sz w:val="16"/>
          <w:szCs w:val="16"/>
        </w:rPr>
        <w:t>Se hai tra i 18 (17 se sei in possesso di diploma di qualifica professionale) e i 29 anni, questo tipo di apprendistato ti permette, grazie alla collaborazione tra imprese, istituzioni scolastiche ed Università, di lavorare e al contempo:</w:t>
      </w:r>
    </w:p>
    <w:p w:rsidR="00E37AE4" w:rsidRPr="00E37AE4" w:rsidRDefault="00E37AE4" w:rsidP="00E37AE4">
      <w:pPr>
        <w:pStyle w:val="Paragrafoelenco"/>
        <w:numPr>
          <w:ilvl w:val="0"/>
          <w:numId w:val="5"/>
        </w:numPr>
        <w:spacing w:after="0" w:line="240" w:lineRule="auto"/>
        <w:jc w:val="both"/>
        <w:rPr>
          <w:rFonts w:ascii="Verdana" w:hAnsi="Verdana"/>
          <w:sz w:val="16"/>
          <w:szCs w:val="16"/>
        </w:rPr>
      </w:pPr>
      <w:r w:rsidRPr="00E37AE4">
        <w:rPr>
          <w:rFonts w:ascii="Verdana" w:hAnsi="Verdana"/>
          <w:sz w:val="16"/>
          <w:szCs w:val="16"/>
        </w:rPr>
        <w:t>conseguire un diploma di istruzione secondaria superiore, una laurea, un master o un dottorato di ricerca</w:t>
      </w:r>
    </w:p>
    <w:p w:rsidR="00E37AE4" w:rsidRPr="00E37AE4" w:rsidRDefault="00E37AE4" w:rsidP="00E37AE4">
      <w:pPr>
        <w:pStyle w:val="Paragrafoelenco"/>
        <w:numPr>
          <w:ilvl w:val="0"/>
          <w:numId w:val="5"/>
        </w:numPr>
        <w:spacing w:after="0" w:line="240" w:lineRule="auto"/>
        <w:jc w:val="both"/>
        <w:rPr>
          <w:rFonts w:ascii="Verdana" w:hAnsi="Verdana"/>
          <w:sz w:val="16"/>
          <w:szCs w:val="16"/>
        </w:rPr>
      </w:pPr>
      <w:r w:rsidRPr="00E37AE4">
        <w:rPr>
          <w:rFonts w:ascii="Verdana" w:hAnsi="Verdana"/>
          <w:sz w:val="16"/>
          <w:szCs w:val="16"/>
        </w:rPr>
        <w:t>svolgere attività di ricerca e di praticantato per l'accesso alle professioni che hanno un ordine professionale o per esperienze professionali</w:t>
      </w:r>
    </w:p>
    <w:p w:rsidR="00E37AE4" w:rsidRPr="00E37AE4" w:rsidRDefault="00E37AE4" w:rsidP="00E37AE4">
      <w:pPr>
        <w:pStyle w:val="Paragrafoelenco"/>
        <w:numPr>
          <w:ilvl w:val="0"/>
          <w:numId w:val="5"/>
        </w:numPr>
        <w:spacing w:after="0" w:line="240" w:lineRule="auto"/>
        <w:jc w:val="both"/>
        <w:rPr>
          <w:rFonts w:ascii="Verdana" w:hAnsi="Verdana"/>
          <w:sz w:val="16"/>
          <w:szCs w:val="16"/>
        </w:rPr>
      </w:pPr>
      <w:r w:rsidRPr="00E37AE4">
        <w:rPr>
          <w:rFonts w:ascii="Verdana" w:hAnsi="Verdana"/>
          <w:sz w:val="16"/>
          <w:szCs w:val="16"/>
        </w:rPr>
        <w:t>acquisire il Certificato di Specializzazione Tecnica Superiore</w:t>
      </w:r>
    </w:p>
    <w:p w:rsidR="00E37AE4" w:rsidRPr="00E37AE4" w:rsidRDefault="00E37AE4" w:rsidP="00E37AE4">
      <w:pPr>
        <w:spacing w:after="0" w:line="240" w:lineRule="auto"/>
        <w:jc w:val="both"/>
        <w:rPr>
          <w:rFonts w:ascii="Verdana" w:hAnsi="Verdana"/>
          <w:sz w:val="16"/>
          <w:szCs w:val="16"/>
        </w:rPr>
      </w:pPr>
    </w:p>
    <w:p w:rsidR="00E37AE4" w:rsidRPr="00E37AE4" w:rsidRDefault="00E37AE4" w:rsidP="00E37AE4">
      <w:pPr>
        <w:spacing w:after="0" w:line="240" w:lineRule="auto"/>
        <w:ind w:firstLine="360"/>
        <w:jc w:val="both"/>
        <w:rPr>
          <w:rFonts w:ascii="Verdana" w:hAnsi="Verdana"/>
          <w:sz w:val="16"/>
          <w:szCs w:val="16"/>
        </w:rPr>
      </w:pPr>
      <w:r w:rsidRPr="00E37AE4">
        <w:rPr>
          <w:rFonts w:ascii="Verdana" w:hAnsi="Verdana"/>
          <w:sz w:val="16"/>
          <w:szCs w:val="16"/>
        </w:rPr>
        <w:t>La durata del contratto è variabile, sulla base del titolo di studio da conseguire.</w:t>
      </w:r>
    </w:p>
    <w:p w:rsidR="00E37AE4" w:rsidRPr="00E37AE4" w:rsidRDefault="00E37AE4" w:rsidP="00E37AE4">
      <w:pPr>
        <w:spacing w:after="0" w:line="240" w:lineRule="auto"/>
        <w:jc w:val="both"/>
        <w:rPr>
          <w:rFonts w:ascii="Verdana" w:hAnsi="Verdana"/>
          <w:sz w:val="16"/>
          <w:szCs w:val="16"/>
        </w:rPr>
      </w:pPr>
    </w:p>
    <w:p w:rsidR="00E37AE4" w:rsidRPr="00E37AE4" w:rsidRDefault="00E37AE4" w:rsidP="00E37AE4">
      <w:pPr>
        <w:spacing w:after="0" w:line="240" w:lineRule="auto"/>
        <w:ind w:firstLine="360"/>
        <w:jc w:val="both"/>
        <w:rPr>
          <w:rFonts w:ascii="Verdana" w:hAnsi="Verdana"/>
          <w:sz w:val="16"/>
          <w:szCs w:val="16"/>
        </w:rPr>
      </w:pPr>
      <w:r w:rsidRPr="00E37AE4">
        <w:rPr>
          <w:rFonts w:ascii="Verdana" w:hAnsi="Verdana"/>
          <w:sz w:val="16"/>
          <w:szCs w:val="16"/>
        </w:rPr>
        <w:t>Sono previsti incentivi alle aziende per le assunzioni e contributi per la formazione.</w:t>
      </w:r>
    </w:p>
    <w:p w:rsidR="00E37AE4" w:rsidRPr="00E37AE4" w:rsidRDefault="00E37AE4" w:rsidP="00E37AE4">
      <w:pPr>
        <w:spacing w:after="0" w:line="240" w:lineRule="auto"/>
        <w:jc w:val="both"/>
        <w:rPr>
          <w:rFonts w:ascii="Verdana" w:hAnsi="Verdana"/>
          <w:sz w:val="16"/>
          <w:szCs w:val="16"/>
        </w:rPr>
      </w:pPr>
    </w:p>
    <w:p w:rsidR="00E37AE4" w:rsidRPr="00E37AE4" w:rsidRDefault="00E37AE4" w:rsidP="00E37AE4">
      <w:pPr>
        <w:spacing w:after="0" w:line="240" w:lineRule="auto"/>
        <w:ind w:left="360"/>
        <w:jc w:val="both"/>
        <w:rPr>
          <w:rFonts w:ascii="Verdana" w:hAnsi="Verdana"/>
          <w:sz w:val="16"/>
          <w:szCs w:val="16"/>
        </w:rPr>
      </w:pPr>
      <w:r w:rsidRPr="00E37AE4">
        <w:rPr>
          <w:rFonts w:ascii="Verdana" w:hAnsi="Verdana"/>
          <w:sz w:val="16"/>
          <w:szCs w:val="16"/>
        </w:rPr>
        <w:t>È inoltre possibile attivare un contratto di Apprendistato di Ricerca non finalizzato al conseguimento di un titolo di studio.</w:t>
      </w:r>
    </w:p>
    <w:p w:rsidR="00E37AE4" w:rsidRDefault="00E37AE4" w:rsidP="00E37AE4">
      <w:pPr>
        <w:spacing w:after="0" w:line="240" w:lineRule="auto"/>
        <w:jc w:val="both"/>
        <w:rPr>
          <w:rFonts w:ascii="Verdana" w:hAnsi="Verdana"/>
          <w:sz w:val="20"/>
          <w:szCs w:val="20"/>
        </w:rPr>
      </w:pPr>
    </w:p>
    <w:p w:rsidR="00E37AE4" w:rsidRPr="00E37AE4" w:rsidRDefault="00E37AE4" w:rsidP="00E37AE4">
      <w:pPr>
        <w:spacing w:after="0" w:line="240" w:lineRule="auto"/>
        <w:jc w:val="both"/>
        <w:rPr>
          <w:rFonts w:ascii="Verdana" w:hAnsi="Verdana"/>
          <w:sz w:val="20"/>
          <w:szCs w:val="20"/>
        </w:rPr>
      </w:pPr>
      <w:r w:rsidRPr="00E37AE4">
        <w:rPr>
          <w:rFonts w:ascii="Verdana" w:hAnsi="Verdana"/>
          <w:sz w:val="20"/>
          <w:szCs w:val="20"/>
        </w:rPr>
        <w:t>La durata minima del periodo di formazione in Apprendistato è di 6 mesi. Il tuo livello di inquadramento contrattuale non potrà essere inferiore di due livelli rispetto a quello del lavoratore che svolge la tua stessa mansione.</w:t>
      </w:r>
    </w:p>
    <w:p w:rsidR="00E37AE4" w:rsidRPr="00E37AE4" w:rsidRDefault="00E37AE4" w:rsidP="00E37AE4">
      <w:pPr>
        <w:spacing w:after="0" w:line="240" w:lineRule="auto"/>
        <w:jc w:val="both"/>
        <w:rPr>
          <w:rFonts w:ascii="Verdana" w:hAnsi="Verdana"/>
          <w:sz w:val="20"/>
          <w:szCs w:val="20"/>
        </w:rPr>
      </w:pPr>
    </w:p>
    <w:p w:rsidR="00E37AE4" w:rsidRPr="00E37AE4" w:rsidRDefault="00E37AE4" w:rsidP="00E37AE4">
      <w:pPr>
        <w:spacing w:after="0" w:line="240" w:lineRule="auto"/>
        <w:jc w:val="both"/>
        <w:rPr>
          <w:rFonts w:ascii="Verdana" w:hAnsi="Verdana"/>
          <w:sz w:val="20"/>
          <w:szCs w:val="20"/>
        </w:rPr>
      </w:pPr>
      <w:r w:rsidRPr="00E37AE4">
        <w:rPr>
          <w:rFonts w:ascii="Verdana" w:hAnsi="Verdana"/>
          <w:sz w:val="20"/>
          <w:szCs w:val="20"/>
        </w:rPr>
        <w:t>Al termine del periodo di Apprendistato, l'impresa stabilirà se proseguire il rapporto di lavoro oppure recedere, fornendo il preavviso secondo i termini stabiliti dal contratto collettivo.</w:t>
      </w:r>
    </w:p>
    <w:p w:rsidR="00E37AE4" w:rsidRPr="00E37AE4" w:rsidRDefault="00E37AE4" w:rsidP="00E37AE4">
      <w:pPr>
        <w:spacing w:after="0" w:line="240" w:lineRule="auto"/>
        <w:jc w:val="both"/>
        <w:rPr>
          <w:rFonts w:ascii="Verdana" w:hAnsi="Verdana"/>
          <w:sz w:val="20"/>
          <w:szCs w:val="20"/>
        </w:rPr>
      </w:pPr>
    </w:p>
    <w:p w:rsidR="00E37AE4" w:rsidRDefault="00E37AE4" w:rsidP="00E37AE4">
      <w:pPr>
        <w:spacing w:after="0" w:line="240" w:lineRule="auto"/>
        <w:jc w:val="both"/>
        <w:rPr>
          <w:rFonts w:ascii="Verdana" w:hAnsi="Verdana"/>
          <w:sz w:val="20"/>
          <w:szCs w:val="20"/>
        </w:rPr>
      </w:pPr>
      <w:r w:rsidRPr="00E37AE4">
        <w:rPr>
          <w:rFonts w:ascii="Verdana" w:hAnsi="Verdana"/>
          <w:sz w:val="20"/>
          <w:szCs w:val="20"/>
        </w:rPr>
        <w:t>Clicca sulla voce che ti interessa per saperne di più!</w:t>
      </w:r>
    </w:p>
    <w:p w:rsidR="00E37AE4" w:rsidRDefault="00E37AE4" w:rsidP="00E37AE4">
      <w:pPr>
        <w:spacing w:after="0" w:line="240" w:lineRule="auto"/>
        <w:jc w:val="both"/>
        <w:rPr>
          <w:rFonts w:ascii="Verdana" w:hAnsi="Verdana"/>
          <w:sz w:val="20"/>
          <w:szCs w:val="20"/>
        </w:rPr>
      </w:pPr>
    </w:p>
    <w:p w:rsidR="00E37AE4" w:rsidRPr="00E37AE4" w:rsidRDefault="00E37AE4" w:rsidP="00E37AE4">
      <w:pPr>
        <w:pBdr>
          <w:top w:val="single" w:sz="4" w:space="1" w:color="auto"/>
          <w:left w:val="single" w:sz="4" w:space="4" w:color="auto"/>
          <w:bottom w:val="single" w:sz="4" w:space="1" w:color="auto"/>
          <w:right w:val="single" w:sz="4" w:space="4" w:color="auto"/>
        </w:pBdr>
        <w:spacing w:after="0" w:line="240" w:lineRule="auto"/>
        <w:jc w:val="both"/>
        <w:rPr>
          <w:rFonts w:ascii="Verdana" w:hAnsi="Verdana"/>
          <w:b/>
          <w:color w:val="0070C0"/>
          <w:sz w:val="20"/>
          <w:szCs w:val="20"/>
        </w:rPr>
      </w:pPr>
      <w:r>
        <w:rPr>
          <w:rFonts w:ascii="Verdana" w:hAnsi="Verdana"/>
          <w:b/>
          <w:color w:val="0070C0"/>
          <w:sz w:val="20"/>
          <w:szCs w:val="20"/>
        </w:rPr>
        <w:t xml:space="preserve">Progetto professionale </w:t>
      </w:r>
    </w:p>
    <w:p w:rsidR="00E37AE4" w:rsidRPr="00E37AE4" w:rsidRDefault="00E37AE4" w:rsidP="00E37AE4">
      <w:pPr>
        <w:spacing w:after="0" w:line="240" w:lineRule="auto"/>
        <w:jc w:val="both"/>
        <w:rPr>
          <w:rFonts w:ascii="Verdana" w:hAnsi="Verdana"/>
          <w:sz w:val="20"/>
          <w:szCs w:val="20"/>
        </w:rPr>
      </w:pPr>
    </w:p>
    <w:p w:rsidR="00E37AE4" w:rsidRPr="00E37AE4" w:rsidRDefault="00E37AE4" w:rsidP="00E37AE4">
      <w:pPr>
        <w:spacing w:after="0" w:line="240" w:lineRule="auto"/>
        <w:jc w:val="both"/>
        <w:rPr>
          <w:rFonts w:ascii="Verdana" w:hAnsi="Verdana"/>
          <w:sz w:val="20"/>
          <w:szCs w:val="20"/>
        </w:rPr>
      </w:pPr>
      <w:r w:rsidRPr="00E37AE4">
        <w:rPr>
          <w:rFonts w:ascii="Verdana" w:hAnsi="Verdana"/>
          <w:sz w:val="20"/>
          <w:szCs w:val="20"/>
        </w:rPr>
        <w:t>Dopo una prima fase informativa di accoglienza, inizia l'orientamento vero e proprio.</w:t>
      </w:r>
    </w:p>
    <w:p w:rsidR="00E37AE4" w:rsidRPr="00E37AE4" w:rsidRDefault="00E37AE4" w:rsidP="00E37AE4">
      <w:pPr>
        <w:spacing w:after="0" w:line="240" w:lineRule="auto"/>
        <w:jc w:val="both"/>
        <w:rPr>
          <w:rFonts w:ascii="Verdana" w:hAnsi="Verdana"/>
          <w:sz w:val="20"/>
          <w:szCs w:val="20"/>
        </w:rPr>
      </w:pPr>
    </w:p>
    <w:p w:rsidR="00790F5F" w:rsidRDefault="00E37AE4" w:rsidP="00E37AE4">
      <w:pPr>
        <w:spacing w:after="0" w:line="240" w:lineRule="auto"/>
        <w:jc w:val="both"/>
        <w:rPr>
          <w:rFonts w:ascii="Verdana" w:hAnsi="Verdana"/>
          <w:sz w:val="20"/>
          <w:szCs w:val="20"/>
        </w:rPr>
      </w:pPr>
      <w:r w:rsidRPr="00E37AE4">
        <w:rPr>
          <w:rFonts w:ascii="Verdana" w:hAnsi="Verdana"/>
          <w:sz w:val="20"/>
          <w:szCs w:val="20"/>
        </w:rPr>
        <w:t>Presso il Centro per l'Impiego che ti è stato assegnato dalla Regione, svolgerai un colloquio individuale con un operatore, il quale è in grado di capire le tue esigenze, bisogni e necessità. Al termine del colloquio, l'operatore individuerà un percorso di inserimento personalizzato che dovrà essere coerente con le tue caratteristiche personali, formative e professionali (</w:t>
      </w:r>
      <w:proofErr w:type="spellStart"/>
      <w:r w:rsidRPr="00E37AE4">
        <w:rPr>
          <w:rFonts w:ascii="Verdana" w:hAnsi="Verdana"/>
          <w:sz w:val="20"/>
          <w:szCs w:val="20"/>
        </w:rPr>
        <w:t>profiling</w:t>
      </w:r>
      <w:proofErr w:type="spellEnd"/>
      <w:r w:rsidRPr="00E37AE4">
        <w:rPr>
          <w:rFonts w:ascii="Verdana" w:hAnsi="Verdana"/>
          <w:sz w:val="20"/>
          <w:szCs w:val="20"/>
        </w:rPr>
        <w:t xml:space="preserve">). </w:t>
      </w:r>
    </w:p>
    <w:p w:rsidR="00790F5F" w:rsidRDefault="00790F5F" w:rsidP="00E37AE4">
      <w:pPr>
        <w:spacing w:after="0" w:line="240" w:lineRule="auto"/>
        <w:jc w:val="both"/>
        <w:rPr>
          <w:rFonts w:ascii="Verdana" w:hAnsi="Verdana"/>
          <w:sz w:val="20"/>
          <w:szCs w:val="20"/>
        </w:rPr>
      </w:pPr>
    </w:p>
    <w:p w:rsidR="00E37AE4" w:rsidRPr="00E37AE4" w:rsidRDefault="00E37AE4" w:rsidP="00E37AE4">
      <w:pPr>
        <w:spacing w:after="0" w:line="240" w:lineRule="auto"/>
        <w:jc w:val="both"/>
        <w:rPr>
          <w:rFonts w:ascii="Verdana" w:hAnsi="Verdana"/>
          <w:sz w:val="20"/>
          <w:szCs w:val="20"/>
        </w:rPr>
      </w:pPr>
      <w:r w:rsidRPr="00E37AE4">
        <w:rPr>
          <w:rFonts w:ascii="Verdana" w:hAnsi="Verdana"/>
          <w:sz w:val="20"/>
          <w:szCs w:val="20"/>
        </w:rPr>
        <w:t>Ti verrà consigliato, quindi, il percorso più adatto che può consistere nel proseguimento degli studi, nello svolgimento di un tirocinio, in una esperienza lavorativa o nell'avvio di un'attività in proprio.</w:t>
      </w:r>
    </w:p>
    <w:p w:rsidR="00E37AE4" w:rsidRPr="00E37AE4" w:rsidRDefault="00E37AE4" w:rsidP="00E37AE4">
      <w:pPr>
        <w:spacing w:after="0" w:line="240" w:lineRule="auto"/>
        <w:jc w:val="both"/>
        <w:rPr>
          <w:rFonts w:ascii="Verdana" w:hAnsi="Verdana"/>
          <w:sz w:val="20"/>
          <w:szCs w:val="20"/>
        </w:rPr>
      </w:pPr>
    </w:p>
    <w:p w:rsidR="00E37AE4" w:rsidRPr="00E37AE4" w:rsidRDefault="00E37AE4" w:rsidP="00E37AE4">
      <w:pPr>
        <w:spacing w:after="0" w:line="240" w:lineRule="auto"/>
        <w:jc w:val="both"/>
        <w:rPr>
          <w:rFonts w:ascii="Verdana" w:hAnsi="Verdana"/>
          <w:sz w:val="20"/>
          <w:szCs w:val="20"/>
        </w:rPr>
      </w:pPr>
      <w:r w:rsidRPr="00E37AE4">
        <w:rPr>
          <w:rFonts w:ascii="Verdana" w:hAnsi="Verdana"/>
          <w:sz w:val="20"/>
          <w:szCs w:val="20"/>
        </w:rPr>
        <w:t>La fase di orientamento prevede un primo livello e nel caso in cui l'operatore lo ritenga opportuno, un secondo:</w:t>
      </w:r>
    </w:p>
    <w:p w:rsidR="00E37AE4" w:rsidRPr="00790F5F" w:rsidRDefault="00E37AE4" w:rsidP="00790F5F">
      <w:pPr>
        <w:pStyle w:val="Paragrafoelenco"/>
        <w:numPr>
          <w:ilvl w:val="0"/>
          <w:numId w:val="4"/>
        </w:numPr>
        <w:spacing w:after="0" w:line="240" w:lineRule="auto"/>
        <w:jc w:val="both"/>
        <w:rPr>
          <w:rFonts w:ascii="Verdana" w:hAnsi="Verdana"/>
          <w:sz w:val="20"/>
          <w:szCs w:val="20"/>
        </w:rPr>
      </w:pPr>
      <w:r w:rsidRPr="00790F5F">
        <w:rPr>
          <w:rFonts w:ascii="Verdana" w:hAnsi="Verdana"/>
          <w:sz w:val="20"/>
          <w:szCs w:val="20"/>
        </w:rPr>
        <w:t>Orientamento di I livello</w:t>
      </w:r>
    </w:p>
    <w:p w:rsidR="00E37AE4" w:rsidRPr="00790F5F" w:rsidRDefault="00E37AE4" w:rsidP="00790F5F">
      <w:pPr>
        <w:pStyle w:val="Paragrafoelenco"/>
        <w:numPr>
          <w:ilvl w:val="0"/>
          <w:numId w:val="4"/>
        </w:numPr>
        <w:spacing w:after="0" w:line="240" w:lineRule="auto"/>
        <w:jc w:val="both"/>
        <w:rPr>
          <w:rFonts w:ascii="Verdana" w:hAnsi="Verdana"/>
          <w:sz w:val="20"/>
          <w:szCs w:val="20"/>
        </w:rPr>
      </w:pPr>
      <w:r w:rsidRPr="00790F5F">
        <w:rPr>
          <w:rFonts w:ascii="Verdana" w:hAnsi="Verdana"/>
          <w:sz w:val="20"/>
          <w:szCs w:val="20"/>
        </w:rPr>
        <w:t>Orientamento di II livello</w:t>
      </w:r>
    </w:p>
    <w:p w:rsidR="00790F5F" w:rsidRDefault="00790F5F" w:rsidP="00E37AE4">
      <w:pPr>
        <w:spacing w:after="0" w:line="240" w:lineRule="auto"/>
        <w:jc w:val="both"/>
        <w:rPr>
          <w:rFonts w:ascii="Verdana" w:hAnsi="Verdana"/>
          <w:sz w:val="20"/>
          <w:szCs w:val="20"/>
        </w:rPr>
      </w:pPr>
    </w:p>
    <w:p w:rsidR="00E37AE4" w:rsidRPr="00E37AE4" w:rsidRDefault="00E37AE4" w:rsidP="00E37AE4">
      <w:pPr>
        <w:spacing w:after="0" w:line="240" w:lineRule="auto"/>
        <w:jc w:val="both"/>
        <w:rPr>
          <w:rFonts w:ascii="Verdana" w:hAnsi="Verdana"/>
          <w:sz w:val="20"/>
          <w:szCs w:val="20"/>
        </w:rPr>
      </w:pPr>
      <w:bookmarkStart w:id="0" w:name="_GoBack"/>
      <w:bookmarkEnd w:id="0"/>
      <w:r w:rsidRPr="00E37AE4">
        <w:rPr>
          <w:rFonts w:ascii="Verdana" w:hAnsi="Verdana"/>
          <w:sz w:val="20"/>
          <w:szCs w:val="20"/>
        </w:rPr>
        <w:t>Clicca su ogni singola voce per conoscere i dettagli!</w:t>
      </w:r>
    </w:p>
    <w:sectPr w:rsidR="00E37AE4" w:rsidRPr="00E37AE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C82014"/>
    <w:multiLevelType w:val="hybridMultilevel"/>
    <w:tmpl w:val="C46E515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3D797F70"/>
    <w:multiLevelType w:val="hybridMultilevel"/>
    <w:tmpl w:val="805E1CB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42A2134E"/>
    <w:multiLevelType w:val="hybridMultilevel"/>
    <w:tmpl w:val="4C920EA6"/>
    <w:lvl w:ilvl="0" w:tplc="53D46E48">
      <w:numFmt w:val="bullet"/>
      <w:lvlText w:val="-"/>
      <w:lvlJc w:val="left"/>
      <w:pPr>
        <w:ind w:left="360" w:hanging="360"/>
      </w:pPr>
      <w:rPr>
        <w:rFonts w:ascii="Verdana" w:eastAsiaTheme="minorHAnsi" w:hAnsi="Verdana"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50451DC4"/>
    <w:multiLevelType w:val="hybridMultilevel"/>
    <w:tmpl w:val="2878D6C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785F2C3D"/>
    <w:multiLevelType w:val="hybridMultilevel"/>
    <w:tmpl w:val="9A321A5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1DC"/>
    <w:rsid w:val="00790F5F"/>
    <w:rsid w:val="009B71DC"/>
    <w:rsid w:val="00A1586F"/>
    <w:rsid w:val="00AD26DD"/>
    <w:rsid w:val="00C20A63"/>
    <w:rsid w:val="00E37AE4"/>
    <w:rsid w:val="00FA37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D26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D26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826</Words>
  <Characters>4713</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Tonini</dc:creator>
  <cp:keywords/>
  <dc:description/>
  <cp:lastModifiedBy>Mario Tonini</cp:lastModifiedBy>
  <cp:revision>9</cp:revision>
  <dcterms:created xsi:type="dcterms:W3CDTF">2014-05-02T16:37:00Z</dcterms:created>
  <dcterms:modified xsi:type="dcterms:W3CDTF">2014-05-03T10:11:00Z</dcterms:modified>
</cp:coreProperties>
</file>