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6C5" w:rsidRPr="00B00B00" w:rsidRDefault="00B326C5" w:rsidP="00B326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b/>
          <w:color w:val="FF0000"/>
          <w:sz w:val="20"/>
          <w:szCs w:val="20"/>
        </w:rPr>
      </w:pPr>
      <w:r w:rsidRPr="00B00B00">
        <w:rPr>
          <w:rFonts w:ascii="Verdana" w:hAnsi="Verdana"/>
          <w:b/>
          <w:color w:val="FF0000"/>
          <w:sz w:val="20"/>
          <w:szCs w:val="20"/>
        </w:rPr>
        <w:t>Orientamento</w:t>
      </w:r>
    </w:p>
    <w:p w:rsidR="00B326C5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26C5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 xml:space="preserve">Dopo una prima fase informativa di </w:t>
      </w:r>
      <w:r w:rsidRPr="00B00B00">
        <w:rPr>
          <w:rFonts w:ascii="Verdana" w:hAnsi="Verdana"/>
          <w:b/>
          <w:sz w:val="20"/>
          <w:szCs w:val="20"/>
        </w:rPr>
        <w:t>accoglienza</w:t>
      </w:r>
      <w:r w:rsidRPr="00B00B00">
        <w:rPr>
          <w:rFonts w:ascii="Verdana" w:hAnsi="Verdana"/>
          <w:sz w:val="20"/>
          <w:szCs w:val="20"/>
        </w:rPr>
        <w:t>, inizia l'orientamento vero e proprio.</w:t>
      </w:r>
    </w:p>
    <w:p w:rsidR="00B326C5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26C5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Presso il Centro per l'Impiego che ti è stato assegnato dalla Regione, svolgerai un colloquio individuale con un operatore, il quale è in grado di capire le tue esigenze, bisogni e necessità. Al termine del colloquio, l'operatore individuerà un percorso di inserimento personalizzato che dovrà essere coerente con le tue caratteristiche personali, formative e professionali (</w:t>
      </w:r>
      <w:proofErr w:type="spellStart"/>
      <w:r w:rsidRPr="00B00B00">
        <w:rPr>
          <w:rFonts w:ascii="Verdana" w:hAnsi="Verdana"/>
          <w:sz w:val="20"/>
          <w:szCs w:val="20"/>
        </w:rPr>
        <w:t>profiling</w:t>
      </w:r>
      <w:proofErr w:type="spellEnd"/>
      <w:r w:rsidRPr="00B00B00">
        <w:rPr>
          <w:rFonts w:ascii="Verdana" w:hAnsi="Verdana"/>
          <w:sz w:val="20"/>
          <w:szCs w:val="20"/>
        </w:rPr>
        <w:t>). Ti verrà consigliato, quindi, il percorso più adatto che può consistere nel proseguimento degli studi, nello svolgimento di un tirocinio, in una esperienza lavorativa o nell'avvio di un'attività in proprio.</w:t>
      </w:r>
    </w:p>
    <w:p w:rsidR="00B326C5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26C5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La fase di orientamento prevede un primo livello e nel caso in cui l'operatore lo ritenga opportuno, un secondo:</w:t>
      </w:r>
    </w:p>
    <w:p w:rsidR="00B326C5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Orientamento di I livello</w:t>
      </w:r>
    </w:p>
    <w:p w:rsidR="00B326C5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Orientamento di II livello</w:t>
      </w:r>
    </w:p>
    <w:p w:rsidR="00B326C5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20A63" w:rsidRPr="00B00B00" w:rsidRDefault="00B326C5" w:rsidP="00B326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Clicca su ogni singola voce per conoscere i dettagli!</w:t>
      </w: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00B00" w:rsidRPr="00B00B00" w:rsidRDefault="00B00B00" w:rsidP="00B00B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 w:rsidRPr="00B00B00">
        <w:rPr>
          <w:rFonts w:ascii="Verdana" w:hAnsi="Verdana"/>
          <w:b/>
          <w:color w:val="0070C0"/>
          <w:sz w:val="20"/>
          <w:szCs w:val="20"/>
        </w:rPr>
        <w:t>Orientamento di I livello</w:t>
      </w: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 xml:space="preserve">Nell'orientamento di I livello, con l'aiuto dell'operatore svolgerai queste attività: </w:t>
      </w:r>
    </w:p>
    <w:p w:rsidR="00B00B00" w:rsidRPr="00B00B00" w:rsidRDefault="00B00B00" w:rsidP="00B00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 xml:space="preserve">compilazione/aggiornamento e rilascio della </w:t>
      </w:r>
      <w:r w:rsidRPr="00B00B00">
        <w:rPr>
          <w:rFonts w:ascii="Verdana" w:hAnsi="Verdana"/>
          <w:b/>
          <w:sz w:val="20"/>
          <w:szCs w:val="20"/>
        </w:rPr>
        <w:t>Scheda Anagrafico Professionale (SAP)</w:t>
      </w:r>
      <w:r w:rsidRPr="00B00B00">
        <w:rPr>
          <w:rFonts w:ascii="Verdana" w:hAnsi="Verdana"/>
          <w:sz w:val="20"/>
          <w:szCs w:val="20"/>
        </w:rPr>
        <w:t xml:space="preserve"> ovvero il documento che contiene i tuoi dati anagrafici, la formazione scolastica, eventuali percorsi formativi ed esperienze lavorative</w:t>
      </w:r>
    </w:p>
    <w:p w:rsidR="00B00B00" w:rsidRPr="00B00B00" w:rsidRDefault="00B00B00" w:rsidP="00B00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 xml:space="preserve">informazione orientativa sul mercato del lavoro in ambito locale, nell'area geografica d'interesse, sui </w:t>
      </w:r>
      <w:r w:rsidRPr="00B00B00">
        <w:rPr>
          <w:rFonts w:ascii="Verdana" w:hAnsi="Verdana"/>
          <w:b/>
          <w:sz w:val="20"/>
          <w:szCs w:val="20"/>
        </w:rPr>
        <w:t>settor</w:t>
      </w:r>
      <w:r w:rsidRPr="00B00B00">
        <w:rPr>
          <w:rFonts w:ascii="Verdana" w:hAnsi="Verdana"/>
          <w:sz w:val="20"/>
          <w:szCs w:val="20"/>
        </w:rPr>
        <w:t xml:space="preserve">i trainanti, sulle </w:t>
      </w:r>
      <w:r w:rsidRPr="00B00B00">
        <w:rPr>
          <w:rFonts w:ascii="Verdana" w:hAnsi="Verdana"/>
          <w:b/>
          <w:sz w:val="20"/>
          <w:szCs w:val="20"/>
        </w:rPr>
        <w:t>professioni</w:t>
      </w:r>
      <w:r w:rsidRPr="00B00B00">
        <w:rPr>
          <w:rFonts w:ascii="Verdana" w:hAnsi="Verdana"/>
          <w:sz w:val="20"/>
          <w:szCs w:val="20"/>
        </w:rPr>
        <w:t xml:space="preserve"> e sui </w:t>
      </w:r>
      <w:r w:rsidRPr="00B00B00">
        <w:rPr>
          <w:rFonts w:ascii="Verdana" w:hAnsi="Verdana"/>
          <w:b/>
          <w:sz w:val="20"/>
          <w:szCs w:val="20"/>
        </w:rPr>
        <w:t>titoli di studio</w:t>
      </w:r>
      <w:r w:rsidRPr="00B00B00">
        <w:rPr>
          <w:rFonts w:ascii="Verdana" w:hAnsi="Verdana"/>
          <w:sz w:val="20"/>
          <w:szCs w:val="20"/>
        </w:rPr>
        <w:t xml:space="preserve"> più richiesti</w:t>
      </w:r>
    </w:p>
    <w:p w:rsidR="00B00B00" w:rsidRPr="00B00B00" w:rsidRDefault="00B00B00" w:rsidP="00B00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analisi del profilo e valutazione del tipo di bisogno (</w:t>
      </w:r>
      <w:proofErr w:type="spellStart"/>
      <w:r w:rsidRPr="00B00B00">
        <w:rPr>
          <w:rFonts w:ascii="Verdana" w:hAnsi="Verdana"/>
          <w:sz w:val="20"/>
          <w:szCs w:val="20"/>
        </w:rPr>
        <w:t>profiling</w:t>
      </w:r>
      <w:proofErr w:type="spellEnd"/>
      <w:r w:rsidRPr="00B00B00">
        <w:rPr>
          <w:rFonts w:ascii="Verdana" w:hAnsi="Verdana"/>
          <w:sz w:val="20"/>
          <w:szCs w:val="20"/>
        </w:rPr>
        <w:t>) sulla base di variabili quali: il genere, l'età, il titolo di studio posseduto, la cittadinanza, la condizione (status) lavorativa dell'anno precedente, il tipo di nucleo familiare, la Regione e la Provincia di residenza, etc.</w:t>
      </w:r>
    </w:p>
    <w:p w:rsidR="00B00B00" w:rsidRPr="00B00B00" w:rsidRDefault="00B00B00" w:rsidP="00B00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individuazione del percorso più idoneo in relazione alle caratteristiche socio-professionali rilevate e alle opportunità offerte dalla Garanzia Giovani</w:t>
      </w:r>
    </w:p>
    <w:p w:rsidR="00B00B00" w:rsidRPr="00B00B00" w:rsidRDefault="00B00B00" w:rsidP="00B00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stipula del "</w:t>
      </w:r>
      <w:r w:rsidRPr="00B00B00">
        <w:rPr>
          <w:rFonts w:ascii="Verdana" w:hAnsi="Verdana"/>
          <w:b/>
          <w:sz w:val="20"/>
          <w:szCs w:val="20"/>
        </w:rPr>
        <w:t>Patto di servizio</w:t>
      </w:r>
      <w:r w:rsidRPr="00B00B00">
        <w:rPr>
          <w:rFonts w:ascii="Verdana" w:hAnsi="Verdana"/>
          <w:sz w:val="20"/>
          <w:szCs w:val="20"/>
        </w:rPr>
        <w:t>" con il Servizio Per l'Impiego e registrazione delle misure e dei servizi individuati e progettati durante il colloquio</w:t>
      </w:r>
    </w:p>
    <w:p w:rsidR="00B00B00" w:rsidRPr="00B00B00" w:rsidRDefault="00B00B00" w:rsidP="00B00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 xml:space="preserve">eventuale rinvio ad altri uffici per servizi o misure specifiche </w:t>
      </w:r>
      <w:r w:rsidRPr="00B00B00">
        <w:rPr>
          <w:rFonts w:ascii="Verdana" w:hAnsi="Verdana"/>
          <w:b/>
          <w:sz w:val="20"/>
          <w:szCs w:val="20"/>
        </w:rPr>
        <w:t>assistenza tecnica e operativa</w:t>
      </w:r>
      <w:r w:rsidRPr="00B00B00">
        <w:rPr>
          <w:rFonts w:ascii="Verdana" w:hAnsi="Verdana"/>
          <w:sz w:val="20"/>
          <w:szCs w:val="20"/>
        </w:rPr>
        <w:t xml:space="preserve"> per aiutarti a sviluppare competenze utili alla ricerca attiva del lavoro (ad esempio parlare in pubblico, sostenere un colloquio individuale, invio del curriculum, etc.)</w:t>
      </w:r>
    </w:p>
    <w:p w:rsidR="00B00B00" w:rsidRPr="00B00B00" w:rsidRDefault="00B00B00" w:rsidP="00B00B00">
      <w:pPr>
        <w:pStyle w:val="Paragrafoelenco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</w:p>
    <w:p w:rsidR="00B00B00" w:rsidRPr="00B00B00" w:rsidRDefault="00B00B00" w:rsidP="00B00B00">
      <w:pPr>
        <w:pStyle w:val="Paragrafoelenco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</w:p>
    <w:p w:rsidR="00B00B00" w:rsidRPr="00B00B00" w:rsidRDefault="00B00B00" w:rsidP="00B00B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 w:rsidRPr="00B00B00">
        <w:rPr>
          <w:rFonts w:ascii="Verdana" w:hAnsi="Verdana"/>
          <w:b/>
          <w:color w:val="0070C0"/>
          <w:sz w:val="20"/>
          <w:szCs w:val="20"/>
        </w:rPr>
        <w:t xml:space="preserve">Orientamento di </w:t>
      </w:r>
      <w:r w:rsidRPr="00B00B00">
        <w:rPr>
          <w:rFonts w:ascii="Verdana" w:hAnsi="Verdana"/>
          <w:b/>
          <w:color w:val="0070C0"/>
          <w:sz w:val="20"/>
          <w:szCs w:val="20"/>
        </w:rPr>
        <w:t>I</w:t>
      </w:r>
      <w:r w:rsidRPr="00B00B00">
        <w:rPr>
          <w:rFonts w:ascii="Verdana" w:hAnsi="Verdana"/>
          <w:b/>
          <w:color w:val="0070C0"/>
          <w:sz w:val="20"/>
          <w:szCs w:val="20"/>
        </w:rPr>
        <w:t>I livello</w:t>
      </w: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 xml:space="preserve">Può accadere che l'operatore ritenga utile fare un </w:t>
      </w:r>
      <w:r w:rsidRPr="00B00B00">
        <w:rPr>
          <w:rFonts w:ascii="Verdana" w:hAnsi="Verdana"/>
          <w:b/>
          <w:sz w:val="20"/>
          <w:szCs w:val="20"/>
        </w:rPr>
        <w:t>secondo colloquio conoscitivo</w:t>
      </w:r>
      <w:r w:rsidRPr="00B00B00">
        <w:rPr>
          <w:rFonts w:ascii="Verdana" w:hAnsi="Verdana"/>
          <w:sz w:val="20"/>
          <w:szCs w:val="20"/>
        </w:rPr>
        <w:t xml:space="preserve"> per approfondire le tue attitudini, capire meglio le tue motivazioni personali e </w:t>
      </w:r>
      <w:r w:rsidRPr="00B00B00">
        <w:rPr>
          <w:rFonts w:ascii="Verdana" w:hAnsi="Verdana"/>
          <w:b/>
          <w:sz w:val="20"/>
          <w:szCs w:val="20"/>
        </w:rPr>
        <w:t>costruire insieme a te</w:t>
      </w:r>
      <w:r w:rsidRPr="00B00B00">
        <w:rPr>
          <w:rFonts w:ascii="Verdana" w:hAnsi="Verdana"/>
          <w:sz w:val="20"/>
          <w:szCs w:val="20"/>
        </w:rPr>
        <w:t xml:space="preserve"> un "</w:t>
      </w:r>
      <w:r w:rsidRPr="00B00B00">
        <w:rPr>
          <w:rFonts w:ascii="Verdana" w:hAnsi="Verdana"/>
          <w:b/>
          <w:sz w:val="20"/>
          <w:szCs w:val="20"/>
        </w:rPr>
        <w:t>progetto professionale</w:t>
      </w:r>
      <w:r w:rsidRPr="00B00B00">
        <w:rPr>
          <w:rFonts w:ascii="Verdana" w:hAnsi="Verdana"/>
          <w:sz w:val="20"/>
          <w:szCs w:val="20"/>
        </w:rPr>
        <w:t>".</w:t>
      </w: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Un'occasione per ripercorrere la tua storia formativa e lavorativa, riflettere sulla tua esperienza e progettare eventuali cambiamenti o sviluppi futuri. La finalità è quella di aiutarti ad acquisire maggiore consapevolezza delle tue competenze e potenzialità, per avere maggiore autonomia e migliorare la ricerca attiva del lavoro.</w:t>
      </w: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 xml:space="preserve">Durante il colloquio verranno </w:t>
      </w:r>
      <w:r w:rsidRPr="00B00B00">
        <w:rPr>
          <w:rFonts w:ascii="Verdana" w:hAnsi="Verdana"/>
          <w:b/>
          <w:sz w:val="20"/>
          <w:szCs w:val="20"/>
        </w:rPr>
        <w:t>valorizzate le tue risorse personali</w:t>
      </w:r>
      <w:r w:rsidRPr="00B00B00">
        <w:rPr>
          <w:rFonts w:ascii="Verdana" w:hAnsi="Verdana"/>
          <w:sz w:val="20"/>
          <w:szCs w:val="20"/>
        </w:rPr>
        <w:t xml:space="preserve"> (caratteristiche, competenze, interessi, valori, etc.) e valutato il contesto in cui sei inserito (familiare, ambientale), per il ruolo che esso può svolgere, in modo da aiutarti a intraprendere un percorso formativo o lavorativo.</w:t>
      </w: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Al termine del confronto, l'operatore avrà a disposizione più strumenti per capire se consigliarti la formazione o un nuovo lavoro.</w:t>
      </w: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00B00" w:rsidRPr="00B00B00" w:rsidRDefault="00B00B00" w:rsidP="00B00B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r w:rsidRPr="00B00B00">
        <w:rPr>
          <w:rFonts w:ascii="Verdana" w:hAnsi="Verdana"/>
          <w:sz w:val="20"/>
          <w:szCs w:val="20"/>
        </w:rPr>
        <w:lastRenderedPageBreak/>
        <w:t>In questo processo possono essere utilizzati questi strumenti:</w:t>
      </w:r>
    </w:p>
    <w:bookmarkEnd w:id="0"/>
    <w:p w:rsidR="00B00B00" w:rsidRPr="00B00B00" w:rsidRDefault="00B00B00" w:rsidP="00B00B00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 xml:space="preserve">Colloqui individuali </w:t>
      </w:r>
    </w:p>
    <w:p w:rsidR="00B00B00" w:rsidRPr="00B00B00" w:rsidRDefault="00B00B00" w:rsidP="00B00B00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>Laboratori di gruppo</w:t>
      </w:r>
    </w:p>
    <w:p w:rsidR="00B00B00" w:rsidRPr="00B00B00" w:rsidRDefault="00B00B00" w:rsidP="00B00B00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0B00">
        <w:rPr>
          <w:rFonts w:ascii="Verdana" w:hAnsi="Verdana"/>
          <w:sz w:val="20"/>
          <w:szCs w:val="20"/>
        </w:rPr>
        <w:t xml:space="preserve">Questionari, test </w:t>
      </w:r>
      <w:proofErr w:type="spellStart"/>
      <w:r w:rsidRPr="00B00B00">
        <w:rPr>
          <w:rFonts w:ascii="Verdana" w:hAnsi="Verdana"/>
          <w:sz w:val="20"/>
          <w:szCs w:val="20"/>
        </w:rPr>
        <w:t>psico</w:t>
      </w:r>
      <w:proofErr w:type="spellEnd"/>
      <w:r w:rsidRPr="00B00B00">
        <w:rPr>
          <w:rFonts w:ascii="Verdana" w:hAnsi="Verdana"/>
          <w:sz w:val="20"/>
          <w:szCs w:val="20"/>
        </w:rPr>
        <w:t>-attitudinali e altri strumenti di analisi</w:t>
      </w:r>
    </w:p>
    <w:sectPr w:rsidR="00B00B00" w:rsidRPr="00B00B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2134E"/>
    <w:multiLevelType w:val="hybridMultilevel"/>
    <w:tmpl w:val="4C920EA6"/>
    <w:lvl w:ilvl="0" w:tplc="53D46E48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0201D9"/>
    <w:multiLevelType w:val="hybridMultilevel"/>
    <w:tmpl w:val="32B6F7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5F2853"/>
    <w:multiLevelType w:val="hybridMultilevel"/>
    <w:tmpl w:val="72520F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DC"/>
    <w:rsid w:val="009B71DC"/>
    <w:rsid w:val="00AD26DD"/>
    <w:rsid w:val="00B00B00"/>
    <w:rsid w:val="00B326C5"/>
    <w:rsid w:val="00C2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2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7</cp:revision>
  <dcterms:created xsi:type="dcterms:W3CDTF">2014-05-02T16:37:00Z</dcterms:created>
  <dcterms:modified xsi:type="dcterms:W3CDTF">2014-05-02T16:53:00Z</dcterms:modified>
</cp:coreProperties>
</file>