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04F" w:rsidRPr="008A68A4" w:rsidRDefault="008A68A4" w:rsidP="008A68A4">
      <w:pPr>
        <w:spacing w:after="0"/>
        <w:rPr>
          <w:rFonts w:ascii="Verdana" w:hAnsi="Verdana"/>
          <w:b/>
          <w:sz w:val="20"/>
          <w:szCs w:val="20"/>
        </w:rPr>
      </w:pPr>
      <w:r w:rsidRPr="008A68A4">
        <w:rPr>
          <w:rFonts w:ascii="Verdana" w:hAnsi="Verdana"/>
          <w:b/>
          <w:sz w:val="20"/>
          <w:szCs w:val="20"/>
        </w:rPr>
        <w:t xml:space="preserve">Federazione CNOS-FAP </w:t>
      </w:r>
    </w:p>
    <w:p w:rsidR="008A68A4" w:rsidRPr="008A68A4" w:rsidRDefault="008A68A4" w:rsidP="008A68A4">
      <w:pPr>
        <w:spacing w:after="0"/>
        <w:rPr>
          <w:rFonts w:ascii="Verdana" w:hAnsi="Verdana"/>
          <w:sz w:val="20"/>
          <w:szCs w:val="20"/>
        </w:rPr>
      </w:pPr>
      <w:r w:rsidRPr="008A68A4">
        <w:rPr>
          <w:rFonts w:ascii="Verdana" w:hAnsi="Verdana"/>
          <w:sz w:val="20"/>
          <w:szCs w:val="20"/>
        </w:rPr>
        <w:t xml:space="preserve">Sede Nazionale </w:t>
      </w:r>
    </w:p>
    <w:p w:rsidR="008A68A4" w:rsidRDefault="008A68A4" w:rsidP="008A68A4">
      <w:pPr>
        <w:spacing w:after="0"/>
        <w:rPr>
          <w:rFonts w:ascii="Verdana" w:hAnsi="Verdana"/>
          <w:sz w:val="20"/>
          <w:szCs w:val="20"/>
        </w:rPr>
      </w:pPr>
    </w:p>
    <w:p w:rsidR="00FF3709" w:rsidRDefault="00FF3709" w:rsidP="008A68A4">
      <w:pPr>
        <w:spacing w:after="0"/>
        <w:rPr>
          <w:rFonts w:ascii="Verdana" w:hAnsi="Verdana"/>
          <w:sz w:val="20"/>
          <w:szCs w:val="20"/>
        </w:rPr>
      </w:pPr>
    </w:p>
    <w:p w:rsidR="008A68A4" w:rsidRPr="008A68A4" w:rsidRDefault="008A68A4" w:rsidP="008A6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Verdana" w:hAnsi="Verdana"/>
          <w:b/>
          <w:sz w:val="20"/>
          <w:szCs w:val="20"/>
        </w:rPr>
      </w:pPr>
      <w:r w:rsidRPr="008A68A4">
        <w:rPr>
          <w:rFonts w:ascii="Verdana" w:hAnsi="Verdana"/>
          <w:b/>
          <w:sz w:val="20"/>
          <w:szCs w:val="20"/>
        </w:rPr>
        <w:t>Collaborazioni recenti tra Federazione CNOS-FAP e Imprese</w:t>
      </w:r>
    </w:p>
    <w:p w:rsidR="008A68A4" w:rsidRDefault="008A68A4" w:rsidP="008A68A4">
      <w:pPr>
        <w:spacing w:after="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(12 ottobre 2012)</w:t>
      </w:r>
    </w:p>
    <w:p w:rsidR="008A68A4" w:rsidRDefault="008A68A4" w:rsidP="008A68A4">
      <w:pPr>
        <w:spacing w:after="0"/>
        <w:rPr>
          <w:rFonts w:ascii="Verdana" w:hAnsi="Verdana"/>
          <w:sz w:val="20"/>
          <w:szCs w:val="20"/>
        </w:rPr>
      </w:pPr>
    </w:p>
    <w:p w:rsidR="008A68A4" w:rsidRPr="008A68A4" w:rsidRDefault="008A68A4" w:rsidP="000B735E">
      <w:pPr>
        <w:pStyle w:val="Paragrafoelenco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GRUPPO </w:t>
      </w:r>
      <w:r w:rsidRPr="008A68A4">
        <w:rPr>
          <w:rFonts w:ascii="Verdana" w:hAnsi="Verdana"/>
          <w:b/>
          <w:sz w:val="20"/>
          <w:szCs w:val="20"/>
        </w:rPr>
        <w:t xml:space="preserve">FIAT </w:t>
      </w:r>
    </w:p>
    <w:p w:rsidR="00FF3709" w:rsidRPr="00FF3709" w:rsidRDefault="00FF3709" w:rsidP="00FF370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FIAT </w:t>
      </w:r>
    </w:p>
    <w:p w:rsidR="008A68A4" w:rsidRPr="008A5D0B" w:rsidRDefault="00FF3709" w:rsidP="000B735E">
      <w:pPr>
        <w:pStyle w:val="Paragrafoelenco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</w:t>
      </w:r>
      <w:r w:rsidR="000B735E">
        <w:rPr>
          <w:rFonts w:ascii="Verdana" w:hAnsi="Verdana"/>
          <w:sz w:val="20"/>
          <w:szCs w:val="20"/>
        </w:rPr>
        <w:t>a r</w:t>
      </w:r>
      <w:r w:rsidR="008A68A4" w:rsidRPr="008A5D0B">
        <w:rPr>
          <w:rFonts w:ascii="Verdana" w:hAnsi="Verdana"/>
          <w:sz w:val="20"/>
          <w:szCs w:val="20"/>
        </w:rPr>
        <w:t>innovato l’Accordo di collaborazione tra FIAT e CNOS-FAP (8 giugno 2012)</w:t>
      </w:r>
    </w:p>
    <w:p w:rsidR="008A5D0B" w:rsidRPr="00FF3709" w:rsidRDefault="00FF3709" w:rsidP="000B735E">
      <w:pPr>
        <w:pStyle w:val="Slide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jc w:val="both"/>
        <w:rPr>
          <w:rFonts w:ascii="Verdana" w:hAnsi="Verdana"/>
          <w:b w:val="0"/>
          <w:i w:val="0"/>
          <w:color w:val="auto"/>
        </w:rPr>
      </w:pPr>
      <w:r>
        <w:rPr>
          <w:rFonts w:ascii="Verdana" w:hAnsi="Verdana"/>
          <w:b w:val="0"/>
          <w:i w:val="0"/>
          <w:color w:val="auto"/>
        </w:rPr>
        <w:t>h</w:t>
      </w:r>
      <w:r w:rsidR="000B735E" w:rsidRPr="00FF3709">
        <w:rPr>
          <w:rFonts w:ascii="Verdana" w:hAnsi="Verdana"/>
          <w:b w:val="0"/>
          <w:i w:val="0"/>
          <w:color w:val="auto"/>
        </w:rPr>
        <w:t xml:space="preserve">a omaggiato i </w:t>
      </w:r>
      <w:r w:rsidR="008A68A4" w:rsidRPr="00FF3709">
        <w:rPr>
          <w:rFonts w:ascii="Verdana" w:hAnsi="Verdana"/>
          <w:b w:val="0"/>
          <w:i w:val="0"/>
          <w:color w:val="auto"/>
        </w:rPr>
        <w:t>CFP aderenti al progetto</w:t>
      </w:r>
      <w:r w:rsidR="008A5D0B" w:rsidRPr="00FF3709">
        <w:rPr>
          <w:rFonts w:ascii="Verdana" w:hAnsi="Verdana"/>
          <w:b w:val="0"/>
          <w:i w:val="0"/>
          <w:color w:val="auto"/>
        </w:rPr>
        <w:t xml:space="preserve"> </w:t>
      </w:r>
      <w:r w:rsidR="008A5D0B" w:rsidRPr="00FF3709">
        <w:rPr>
          <w:rFonts w:ascii="Verdana" w:hAnsi="Verdana"/>
          <w:i w:val="0"/>
          <w:color w:val="auto"/>
        </w:rPr>
        <w:t>TechPro</w:t>
      </w:r>
      <w:r w:rsidR="008A5D0B" w:rsidRPr="00FF3709">
        <w:rPr>
          <w:rFonts w:ascii="Verdana" w:hAnsi="Verdana"/>
          <w:i w:val="0"/>
          <w:color w:val="auto"/>
          <w:vertAlign w:val="superscript"/>
        </w:rPr>
        <w:t>2</w:t>
      </w:r>
      <w:r w:rsidR="008A5D0B" w:rsidRPr="00FF3709">
        <w:rPr>
          <w:rFonts w:ascii="Verdana" w:hAnsi="Verdana"/>
          <w:b w:val="0"/>
          <w:i w:val="0"/>
          <w:color w:val="auto"/>
          <w:vertAlign w:val="superscript"/>
        </w:rPr>
        <w:t xml:space="preserve"> </w:t>
      </w:r>
      <w:r w:rsidR="008A5D0B" w:rsidRPr="00FF3709">
        <w:rPr>
          <w:rStyle w:val="Enfasigrassetto"/>
          <w:rFonts w:ascii="Verdana" w:hAnsi="Verdana" w:cs="Calibri"/>
          <w:i w:val="0"/>
          <w:color w:val="auto"/>
        </w:rPr>
        <w:t>del nuovo strumen</w:t>
      </w:r>
      <w:r w:rsidR="000B735E" w:rsidRPr="00FF3709">
        <w:rPr>
          <w:rStyle w:val="Enfasigrassetto"/>
          <w:rFonts w:ascii="Verdana" w:hAnsi="Verdana" w:cs="Calibri"/>
          <w:i w:val="0"/>
          <w:color w:val="auto"/>
        </w:rPr>
        <w:t xml:space="preserve">to </w:t>
      </w:r>
      <w:r w:rsidR="008A5D0B" w:rsidRPr="00FF3709">
        <w:rPr>
          <w:rStyle w:val="Enfasigrassetto"/>
          <w:rFonts w:ascii="Verdana" w:hAnsi="Verdana" w:cs="Calibri"/>
          <w:i w:val="0"/>
          <w:color w:val="auto"/>
        </w:rPr>
        <w:t>di diagnosi “</w:t>
      </w:r>
      <w:r w:rsidR="008A5D0B" w:rsidRPr="00FF3709">
        <w:rPr>
          <w:rStyle w:val="Enfasigrassetto"/>
          <w:rFonts w:ascii="Verdana" w:hAnsi="Verdana" w:cs="Calibri"/>
          <w:b/>
          <w:i w:val="0"/>
          <w:color w:val="auto"/>
        </w:rPr>
        <w:t>wiTECH</w:t>
      </w:r>
      <w:r w:rsidR="008A5D0B" w:rsidRPr="00FF3709">
        <w:rPr>
          <w:rStyle w:val="Enfasigrassetto"/>
          <w:rFonts w:ascii="Verdana" w:hAnsi="Verdana" w:cs="Calibri"/>
          <w:b/>
          <w:i w:val="0"/>
          <w:color w:val="auto"/>
          <w:vertAlign w:val="superscript"/>
        </w:rPr>
        <w:t>Plus</w:t>
      </w:r>
      <w:r w:rsidR="008A5D0B" w:rsidRPr="00FF3709">
        <w:rPr>
          <w:rFonts w:ascii="Verdana" w:hAnsi="Verdana" w:cs="Calibri"/>
          <w:b w:val="0"/>
          <w:i w:val="0"/>
          <w:color w:val="auto"/>
        </w:rPr>
        <w:t>“ che si aggiunge al precedente “</w:t>
      </w:r>
      <w:r w:rsidR="008A5D0B" w:rsidRPr="00FF3709">
        <w:rPr>
          <w:rStyle w:val="Enfasigrassetto"/>
          <w:rFonts w:ascii="Verdana" w:hAnsi="Verdana" w:cs="Calibri"/>
          <w:b/>
          <w:i w:val="0"/>
          <w:color w:val="auto"/>
        </w:rPr>
        <w:t>Examiner</w:t>
      </w:r>
      <w:r w:rsidR="008A5D0B" w:rsidRPr="00FF3709">
        <w:rPr>
          <w:rStyle w:val="Enfasigrassetto"/>
          <w:rFonts w:ascii="Verdana" w:hAnsi="Verdana" w:cs="Calibri"/>
          <w:i w:val="0"/>
          <w:color w:val="auto"/>
        </w:rPr>
        <w:t>”</w:t>
      </w:r>
      <w:r w:rsidR="008A5D0B" w:rsidRPr="00FF3709">
        <w:rPr>
          <w:rFonts w:ascii="Verdana" w:hAnsi="Verdana" w:cs="Calibri"/>
          <w:i w:val="0"/>
          <w:color w:val="auto"/>
        </w:rPr>
        <w:t xml:space="preserve"> </w:t>
      </w:r>
    </w:p>
    <w:p w:rsidR="008A68A4" w:rsidRPr="00FF3709" w:rsidRDefault="00FF3709" w:rsidP="000B735E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</w:t>
      </w:r>
      <w:r w:rsidR="008A5D0B" w:rsidRPr="00FF3709">
        <w:rPr>
          <w:rFonts w:ascii="Verdana" w:hAnsi="Verdana"/>
          <w:sz w:val="20"/>
          <w:szCs w:val="20"/>
        </w:rPr>
        <w:t xml:space="preserve">a rinnovato il </w:t>
      </w:r>
      <w:r w:rsidR="008A5D0B" w:rsidRPr="00FF3709">
        <w:rPr>
          <w:rFonts w:ascii="Verdana" w:hAnsi="Verdana"/>
          <w:b/>
          <w:sz w:val="20"/>
          <w:szCs w:val="20"/>
        </w:rPr>
        <w:t>sito</w:t>
      </w:r>
      <w:r w:rsidR="008A5D0B" w:rsidRPr="00FF3709">
        <w:rPr>
          <w:rFonts w:ascii="Verdana" w:hAnsi="Verdana"/>
          <w:sz w:val="20"/>
          <w:szCs w:val="20"/>
        </w:rPr>
        <w:t xml:space="preserve"> relativo al progetto TechPro</w:t>
      </w:r>
      <w:r w:rsidR="008A5D0B" w:rsidRPr="00FF3709">
        <w:rPr>
          <w:rFonts w:ascii="Verdana" w:hAnsi="Verdana"/>
          <w:sz w:val="20"/>
          <w:szCs w:val="20"/>
          <w:vertAlign w:val="superscript"/>
        </w:rPr>
        <w:t xml:space="preserve">2 </w:t>
      </w:r>
      <w:r w:rsidR="008A5D0B" w:rsidRPr="00FF3709">
        <w:rPr>
          <w:rFonts w:ascii="Verdana" w:hAnsi="Verdana"/>
          <w:sz w:val="20"/>
          <w:szCs w:val="20"/>
        </w:rPr>
        <w:t xml:space="preserve">e arricchito il parco macchine </w:t>
      </w:r>
    </w:p>
    <w:p w:rsidR="008A5D0B" w:rsidRDefault="00FF3709" w:rsidP="000B735E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</w:t>
      </w:r>
      <w:r w:rsidR="008A5D0B">
        <w:rPr>
          <w:rFonts w:ascii="Verdana" w:hAnsi="Verdana"/>
          <w:sz w:val="20"/>
          <w:szCs w:val="20"/>
        </w:rPr>
        <w:t xml:space="preserve">a allestito </w:t>
      </w:r>
      <w:r w:rsidR="008A5D0B" w:rsidRPr="000B735E">
        <w:rPr>
          <w:rFonts w:ascii="Verdana" w:hAnsi="Verdana"/>
          <w:b/>
          <w:sz w:val="20"/>
          <w:szCs w:val="20"/>
        </w:rPr>
        <w:t>un’aula per la formazione continua</w:t>
      </w:r>
      <w:r w:rsidR="008A5D0B">
        <w:rPr>
          <w:rFonts w:ascii="Verdana" w:hAnsi="Verdana"/>
          <w:sz w:val="20"/>
          <w:szCs w:val="20"/>
        </w:rPr>
        <w:t xml:space="preserve"> a S. </w:t>
      </w:r>
      <w:proofErr w:type="spellStart"/>
      <w:r w:rsidR="008A5D0B">
        <w:rPr>
          <w:rFonts w:ascii="Verdana" w:hAnsi="Verdana"/>
          <w:sz w:val="20"/>
          <w:szCs w:val="20"/>
        </w:rPr>
        <w:t>Donà</w:t>
      </w:r>
      <w:proofErr w:type="spellEnd"/>
      <w:r w:rsidR="008A5D0B">
        <w:rPr>
          <w:rFonts w:ascii="Verdana" w:hAnsi="Verdana"/>
          <w:sz w:val="20"/>
          <w:szCs w:val="20"/>
        </w:rPr>
        <w:t xml:space="preserve"> di Piave </w:t>
      </w:r>
    </w:p>
    <w:p w:rsidR="008A5D0B" w:rsidRDefault="00FF3709" w:rsidP="000B735E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</w:t>
      </w:r>
      <w:r w:rsidR="008A5D0B">
        <w:rPr>
          <w:rFonts w:ascii="Verdana" w:hAnsi="Verdana"/>
          <w:sz w:val="20"/>
          <w:szCs w:val="20"/>
        </w:rPr>
        <w:t xml:space="preserve">ntende lanciare la </w:t>
      </w:r>
      <w:r w:rsidR="000B735E">
        <w:rPr>
          <w:rFonts w:ascii="Verdana" w:hAnsi="Verdana"/>
          <w:sz w:val="20"/>
          <w:szCs w:val="20"/>
        </w:rPr>
        <w:t xml:space="preserve">formazione per la </w:t>
      </w:r>
      <w:r w:rsidR="008A5D0B" w:rsidRPr="000B735E">
        <w:rPr>
          <w:rFonts w:ascii="Verdana" w:hAnsi="Verdana"/>
          <w:b/>
          <w:sz w:val="20"/>
          <w:szCs w:val="20"/>
        </w:rPr>
        <w:t>figura dell’Accettatore</w:t>
      </w:r>
      <w:r w:rsidR="008A5D0B">
        <w:rPr>
          <w:rFonts w:ascii="Verdana" w:hAnsi="Verdana"/>
          <w:sz w:val="20"/>
          <w:szCs w:val="20"/>
        </w:rPr>
        <w:t xml:space="preserve"> </w:t>
      </w:r>
      <w:r w:rsidR="000B735E">
        <w:rPr>
          <w:rFonts w:ascii="Verdana" w:hAnsi="Verdana"/>
          <w:sz w:val="20"/>
          <w:szCs w:val="20"/>
        </w:rPr>
        <w:t xml:space="preserve">(FPI e FC) </w:t>
      </w:r>
    </w:p>
    <w:p w:rsidR="008A68A4" w:rsidRDefault="008A68A4" w:rsidP="000B735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FF3709" w:rsidRPr="008A5D0B" w:rsidRDefault="00FF3709" w:rsidP="000B735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8A68A4" w:rsidRPr="008A68A4" w:rsidRDefault="008A5D0B" w:rsidP="000B735E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Schneider </w:t>
      </w:r>
      <w:proofErr w:type="spellStart"/>
      <w:r>
        <w:rPr>
          <w:rFonts w:ascii="Verdana" w:hAnsi="Verdana"/>
          <w:b/>
          <w:sz w:val="20"/>
          <w:szCs w:val="20"/>
        </w:rPr>
        <w:t>Electric</w:t>
      </w:r>
      <w:proofErr w:type="spellEnd"/>
      <w:r>
        <w:rPr>
          <w:rFonts w:ascii="Verdana" w:hAnsi="Verdana"/>
          <w:b/>
          <w:sz w:val="20"/>
          <w:szCs w:val="20"/>
        </w:rPr>
        <w:t xml:space="preserve"> </w:t>
      </w:r>
    </w:p>
    <w:p w:rsidR="00FF3709" w:rsidRPr="00FF3709" w:rsidRDefault="00FF3709" w:rsidP="00FF370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F3709">
        <w:rPr>
          <w:rFonts w:ascii="Verdana" w:hAnsi="Verdana"/>
          <w:sz w:val="20"/>
          <w:szCs w:val="20"/>
        </w:rPr>
        <w:t xml:space="preserve">Schneider </w:t>
      </w:r>
      <w:proofErr w:type="spellStart"/>
      <w:r w:rsidRPr="00FF3709">
        <w:rPr>
          <w:rFonts w:ascii="Verdana" w:hAnsi="Verdana"/>
          <w:sz w:val="20"/>
          <w:szCs w:val="20"/>
        </w:rPr>
        <w:t>Electric</w:t>
      </w:r>
      <w:proofErr w:type="spellEnd"/>
      <w:r w:rsidRPr="00FF370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si propone per </w:t>
      </w:r>
    </w:p>
    <w:p w:rsidR="00FF3709" w:rsidRDefault="00FF3709" w:rsidP="000B735E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attrezzare nella Federazione CNOS-FAP </w:t>
      </w:r>
      <w:r w:rsidR="000B735E" w:rsidRPr="000B735E">
        <w:rPr>
          <w:rFonts w:ascii="Verdana" w:hAnsi="Verdana"/>
          <w:b/>
          <w:sz w:val="20"/>
          <w:szCs w:val="20"/>
        </w:rPr>
        <w:t xml:space="preserve">Aule pilota Schneider </w:t>
      </w:r>
      <w:proofErr w:type="spellStart"/>
      <w:r w:rsidR="000B735E" w:rsidRPr="000B735E">
        <w:rPr>
          <w:rFonts w:ascii="Verdana" w:hAnsi="Verdana"/>
          <w:b/>
          <w:sz w:val="20"/>
          <w:szCs w:val="20"/>
        </w:rPr>
        <w:t>Electric</w:t>
      </w:r>
      <w:proofErr w:type="spellEnd"/>
      <w:r w:rsidR="000B735E" w:rsidRPr="000B735E">
        <w:rPr>
          <w:rFonts w:ascii="Verdana" w:hAnsi="Verdana"/>
          <w:b/>
          <w:sz w:val="20"/>
          <w:szCs w:val="20"/>
        </w:rPr>
        <w:t xml:space="preserve"> ad alta tecnologia per l’automazione industriale</w:t>
      </w:r>
      <w:r w:rsidR="000B735E">
        <w:rPr>
          <w:rFonts w:ascii="Verdana" w:hAnsi="Verdana"/>
          <w:sz w:val="20"/>
          <w:szCs w:val="20"/>
        </w:rPr>
        <w:t xml:space="preserve">: </w:t>
      </w:r>
    </w:p>
    <w:p w:rsidR="000B735E" w:rsidRDefault="000B735E" w:rsidP="00FF3709">
      <w:pPr>
        <w:pStyle w:val="Paragrafoelenco"/>
        <w:spacing w:after="0" w:line="240" w:lineRule="auto"/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1° aula pilota, allestita ad Arese, sarà inaugurata il 25 ottobre 2012. </w:t>
      </w:r>
    </w:p>
    <w:p w:rsidR="00FF3709" w:rsidRDefault="00FF3709" w:rsidP="000B735E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allestire 8 Centri KNX a livello nazionale coprendo le aree di vendita Schneider) – agevolazioni fino al 70% </w:t>
      </w:r>
    </w:p>
    <w:p w:rsidR="000B735E" w:rsidRDefault="00FF3709" w:rsidP="000B735E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effettuare azioni di “risparmio energetico” sugli edifici dei Salesiani. La proposta è stata avviata ufficialmente presso l’Istituto San Zeno.  </w:t>
      </w:r>
    </w:p>
    <w:p w:rsidR="000B735E" w:rsidRDefault="00FF3709" w:rsidP="000B735E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Diffondere il </w:t>
      </w:r>
      <w:r w:rsidR="000B735E" w:rsidRPr="000B735E">
        <w:rPr>
          <w:rFonts w:ascii="Verdana" w:hAnsi="Verdana"/>
          <w:b/>
          <w:sz w:val="20"/>
          <w:szCs w:val="20"/>
        </w:rPr>
        <w:t xml:space="preserve">Concorso Nazionale Schneider </w:t>
      </w:r>
      <w:proofErr w:type="spellStart"/>
      <w:r w:rsidR="000B735E" w:rsidRPr="000B735E">
        <w:rPr>
          <w:rFonts w:ascii="Verdana" w:hAnsi="Verdana"/>
          <w:b/>
          <w:sz w:val="20"/>
          <w:szCs w:val="20"/>
        </w:rPr>
        <w:t>Electric</w:t>
      </w:r>
      <w:proofErr w:type="spellEnd"/>
      <w:r w:rsidR="000B735E">
        <w:rPr>
          <w:rFonts w:ascii="Verdana" w:hAnsi="Verdana"/>
          <w:sz w:val="20"/>
          <w:szCs w:val="20"/>
        </w:rPr>
        <w:t xml:space="preserve"> per il miglior progetto di automazione per i CFP della rete FORMA (premi: €. 3,000, 2,000 e 1,000 più materiale Schneider </w:t>
      </w:r>
      <w:proofErr w:type="spellStart"/>
      <w:r w:rsidR="000B735E">
        <w:rPr>
          <w:rFonts w:ascii="Verdana" w:hAnsi="Verdana"/>
          <w:sz w:val="20"/>
          <w:szCs w:val="20"/>
        </w:rPr>
        <w:t>electric</w:t>
      </w:r>
      <w:proofErr w:type="spellEnd"/>
      <w:r w:rsidR="000B735E">
        <w:rPr>
          <w:rFonts w:ascii="Verdana" w:hAnsi="Verdana"/>
          <w:sz w:val="20"/>
          <w:szCs w:val="20"/>
        </w:rPr>
        <w:t xml:space="preserve">) – info: pagina web sul sito Schneider </w:t>
      </w:r>
      <w:proofErr w:type="spellStart"/>
      <w:r w:rsidR="000B735E">
        <w:rPr>
          <w:rFonts w:ascii="Verdana" w:hAnsi="Verdana"/>
          <w:sz w:val="20"/>
          <w:szCs w:val="20"/>
        </w:rPr>
        <w:t>Electric</w:t>
      </w:r>
      <w:proofErr w:type="spellEnd"/>
    </w:p>
    <w:p w:rsidR="00FF3709" w:rsidRDefault="00FF3709" w:rsidP="00FF3709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FF3709" w:rsidRPr="00FF3709" w:rsidRDefault="00FF3709" w:rsidP="00FF3709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FF3709" w:rsidRPr="008A68A4" w:rsidRDefault="00FF3709" w:rsidP="00FF370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proofErr w:type="spellStart"/>
      <w:r>
        <w:rPr>
          <w:rFonts w:ascii="Verdana" w:hAnsi="Verdana"/>
          <w:b/>
          <w:sz w:val="20"/>
          <w:szCs w:val="20"/>
        </w:rPr>
        <w:t>Heidenhain</w:t>
      </w:r>
      <w:proofErr w:type="spellEnd"/>
      <w:r>
        <w:rPr>
          <w:rFonts w:ascii="Verdana" w:hAnsi="Verdana"/>
          <w:b/>
          <w:sz w:val="20"/>
          <w:szCs w:val="20"/>
        </w:rPr>
        <w:t xml:space="preserve"> </w:t>
      </w:r>
    </w:p>
    <w:p w:rsidR="00FF3709" w:rsidRDefault="00FF3709" w:rsidP="00FF370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proofErr w:type="spellStart"/>
      <w:r>
        <w:rPr>
          <w:rFonts w:ascii="Verdana" w:hAnsi="Verdana"/>
          <w:sz w:val="20"/>
          <w:szCs w:val="20"/>
        </w:rPr>
        <w:t>Heidenhain</w:t>
      </w:r>
      <w:proofErr w:type="spellEnd"/>
      <w:r>
        <w:rPr>
          <w:rFonts w:ascii="Verdana" w:hAnsi="Verdana"/>
          <w:sz w:val="20"/>
          <w:szCs w:val="20"/>
        </w:rPr>
        <w:t xml:space="preserve"> si propone per </w:t>
      </w:r>
    </w:p>
    <w:p w:rsidR="00FF3709" w:rsidRDefault="00FF3709" w:rsidP="00FF3709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attrezzare “Centri di formazione </w:t>
      </w:r>
      <w:proofErr w:type="spellStart"/>
      <w:r>
        <w:rPr>
          <w:rFonts w:ascii="Verdana" w:hAnsi="Verdana"/>
          <w:sz w:val="20"/>
          <w:szCs w:val="20"/>
        </w:rPr>
        <w:t>Heidenhain</w:t>
      </w:r>
      <w:proofErr w:type="spellEnd"/>
      <w:r>
        <w:rPr>
          <w:rFonts w:ascii="Verdana" w:hAnsi="Verdana"/>
          <w:sz w:val="20"/>
          <w:szCs w:val="20"/>
        </w:rPr>
        <w:t xml:space="preserve"> accreditati”. </w:t>
      </w:r>
    </w:p>
    <w:p w:rsidR="00FF3709" w:rsidRDefault="00FF3709" w:rsidP="00FF3709">
      <w:pPr>
        <w:pStyle w:val="Paragrafoelenco"/>
        <w:spacing w:after="0" w:line="240" w:lineRule="auto"/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il primo sarà attrezzato presso Sesto S. Giovanni (febbraio 2013)  </w:t>
      </w:r>
    </w:p>
    <w:p w:rsidR="00FF3709" w:rsidRDefault="00FF3709" w:rsidP="00FF3709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offrire la possibilità di visitare la casa madre: visita tecnica per il settore (febbraio 2013)</w:t>
      </w:r>
    </w:p>
    <w:p w:rsidR="00FF3709" w:rsidRPr="00FF3709" w:rsidRDefault="00FF3709" w:rsidP="00FF3709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realizzare corsi di formazione presso i nostri CFP compensando il servizio  </w:t>
      </w:r>
    </w:p>
    <w:p w:rsidR="00FF3709" w:rsidRPr="00FF3709" w:rsidRDefault="00FF3709" w:rsidP="00FF3709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FF3709" w:rsidRPr="00FF3709" w:rsidRDefault="00FF3709" w:rsidP="00FF370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proofErr w:type="spellStart"/>
      <w:r w:rsidRPr="00FF3709">
        <w:rPr>
          <w:rFonts w:ascii="Verdana" w:hAnsi="Verdana"/>
          <w:b/>
          <w:sz w:val="20"/>
          <w:szCs w:val="20"/>
        </w:rPr>
        <w:t>Heidenhain</w:t>
      </w:r>
      <w:proofErr w:type="spellEnd"/>
      <w:r w:rsidRPr="00FF3709">
        <w:rPr>
          <w:rFonts w:ascii="Verdana" w:hAnsi="Verdana"/>
          <w:b/>
          <w:sz w:val="20"/>
          <w:szCs w:val="20"/>
        </w:rPr>
        <w:t xml:space="preserve"> </w:t>
      </w:r>
    </w:p>
    <w:p w:rsidR="00FF3709" w:rsidRDefault="00FF3709" w:rsidP="00FF370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proofErr w:type="spellStart"/>
      <w:r>
        <w:rPr>
          <w:rFonts w:ascii="Verdana" w:hAnsi="Verdana"/>
          <w:sz w:val="20"/>
          <w:szCs w:val="20"/>
        </w:rPr>
        <w:t>Sandwik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Coromant</w:t>
      </w:r>
      <w:proofErr w:type="spellEnd"/>
      <w:r>
        <w:rPr>
          <w:rFonts w:ascii="Verdana" w:hAnsi="Verdana"/>
          <w:sz w:val="20"/>
          <w:szCs w:val="20"/>
        </w:rPr>
        <w:t xml:space="preserve"> si propone per </w:t>
      </w:r>
    </w:p>
    <w:p w:rsidR="00FF3709" w:rsidRDefault="00FF3709" w:rsidP="00FF3709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aggiornare il testo “Asportazione truciolo” per il settore meccanico anche in forma e-book  </w:t>
      </w:r>
    </w:p>
    <w:p w:rsidR="00FF3709" w:rsidRPr="00FF3709" w:rsidRDefault="00FF3709" w:rsidP="00FF3709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realizzare la formazione presso i CFP della Federazione </w:t>
      </w:r>
    </w:p>
    <w:p w:rsidR="00FF3709" w:rsidRPr="00FF3709" w:rsidRDefault="00FF3709" w:rsidP="00FF370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8A5D0B" w:rsidRPr="00FF3709" w:rsidRDefault="008A5D0B" w:rsidP="00FF370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FF3709">
        <w:rPr>
          <w:rFonts w:ascii="Verdana" w:hAnsi="Verdana"/>
          <w:b/>
          <w:sz w:val="20"/>
          <w:szCs w:val="20"/>
        </w:rPr>
        <w:t xml:space="preserve">Molte </w:t>
      </w:r>
      <w:r w:rsidR="00FF3709" w:rsidRPr="00FF3709">
        <w:rPr>
          <w:rFonts w:ascii="Verdana" w:hAnsi="Verdana"/>
          <w:b/>
          <w:sz w:val="20"/>
          <w:szCs w:val="20"/>
        </w:rPr>
        <w:t xml:space="preserve">altre </w:t>
      </w:r>
      <w:r w:rsidRPr="00FF3709">
        <w:rPr>
          <w:rFonts w:ascii="Verdana" w:hAnsi="Verdana"/>
          <w:b/>
          <w:sz w:val="20"/>
          <w:szCs w:val="20"/>
        </w:rPr>
        <w:t xml:space="preserve">imprese </w:t>
      </w:r>
    </w:p>
    <w:p w:rsidR="008A5D0B" w:rsidRDefault="008A5D0B" w:rsidP="00FF3709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A5D0B">
        <w:rPr>
          <w:rFonts w:ascii="Verdana" w:hAnsi="Verdana"/>
          <w:sz w:val="20"/>
          <w:szCs w:val="20"/>
        </w:rPr>
        <w:t xml:space="preserve">hanno collaborato per la formazione dei formatori (cfr. corsi residenziali nazionali) </w:t>
      </w:r>
    </w:p>
    <w:p w:rsidR="00FF3709" w:rsidRDefault="000B735E" w:rsidP="00FF3709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hanno </w:t>
      </w:r>
      <w:r w:rsidR="008A5D0B" w:rsidRPr="008A5D0B">
        <w:rPr>
          <w:rFonts w:ascii="Verdana" w:hAnsi="Verdana"/>
          <w:sz w:val="20"/>
          <w:szCs w:val="20"/>
        </w:rPr>
        <w:t>sponsorizzato il Concorso Nazionale dei Capolavori dei Settori Professionali (cfr. pubblicazione)</w:t>
      </w:r>
      <w:r w:rsidR="00FF3709">
        <w:rPr>
          <w:rFonts w:ascii="Verdana" w:hAnsi="Verdana"/>
          <w:sz w:val="20"/>
          <w:szCs w:val="20"/>
        </w:rPr>
        <w:t xml:space="preserve">. </w:t>
      </w:r>
    </w:p>
    <w:p w:rsidR="00FF3709" w:rsidRDefault="00FF3709" w:rsidP="00FF370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8A5D0B" w:rsidRPr="00FF3709" w:rsidRDefault="00FF3709" w:rsidP="00FF370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Restano le disponibilità delle altre imprese che hanno sottoscritto l’Accordo con la Federazione CNOS-FAP </w:t>
      </w:r>
      <w:r w:rsidR="008A5D0B" w:rsidRPr="00FF3709">
        <w:rPr>
          <w:rFonts w:ascii="Verdana" w:hAnsi="Verdana"/>
          <w:sz w:val="20"/>
          <w:szCs w:val="20"/>
        </w:rPr>
        <w:t xml:space="preserve">  </w:t>
      </w:r>
    </w:p>
    <w:p w:rsidR="008A68A4" w:rsidRPr="008A68A4" w:rsidRDefault="008A68A4" w:rsidP="000B735E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:rsidR="008A68A4" w:rsidRPr="008A68A4" w:rsidRDefault="008A68A4" w:rsidP="000B735E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:rsidR="008A68A4" w:rsidRPr="008A68A4" w:rsidRDefault="008A68A4" w:rsidP="008A5D0B">
      <w:pPr>
        <w:spacing w:after="0"/>
        <w:jc w:val="both"/>
        <w:rPr>
          <w:rFonts w:ascii="Verdana" w:hAnsi="Verdana"/>
          <w:sz w:val="20"/>
          <w:szCs w:val="20"/>
        </w:rPr>
      </w:pPr>
    </w:p>
    <w:sectPr w:rsidR="008A68A4" w:rsidRPr="008A68A4" w:rsidSect="000F604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804CC"/>
    <w:multiLevelType w:val="hybridMultilevel"/>
    <w:tmpl w:val="89226B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EA85AFF"/>
    <w:multiLevelType w:val="hybridMultilevel"/>
    <w:tmpl w:val="8C1815F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20A12ED"/>
    <w:multiLevelType w:val="hybridMultilevel"/>
    <w:tmpl w:val="A948BB9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8C4175A"/>
    <w:multiLevelType w:val="hybridMultilevel"/>
    <w:tmpl w:val="0AE2E01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2697036"/>
    <w:multiLevelType w:val="hybridMultilevel"/>
    <w:tmpl w:val="4FFA9FF0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4A77743"/>
    <w:multiLevelType w:val="hybridMultilevel"/>
    <w:tmpl w:val="444ED7B0"/>
    <w:lvl w:ilvl="0" w:tplc="24B46CE6">
      <w:start w:val="12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283"/>
  <w:characterSpacingControl w:val="doNotCompress"/>
  <w:compat/>
  <w:rsids>
    <w:rsidRoot w:val="008A68A4"/>
    <w:rsid w:val="000B735E"/>
    <w:rsid w:val="000F604F"/>
    <w:rsid w:val="008A5D0B"/>
    <w:rsid w:val="008A68A4"/>
    <w:rsid w:val="00F343C4"/>
    <w:rsid w:val="00FF3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F604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A68A4"/>
    <w:pPr>
      <w:ind w:left="720"/>
      <w:contextualSpacing/>
    </w:pPr>
  </w:style>
  <w:style w:type="paragraph" w:customStyle="1" w:styleId="Slide">
    <w:name w:val="Slide"/>
    <w:basedOn w:val="Normale"/>
    <w:rsid w:val="008A5D0B"/>
    <w:pPr>
      <w:widowControl w:val="0"/>
      <w:pBdr>
        <w:top w:val="single" w:sz="4" w:space="1" w:color="FF0000"/>
        <w:left w:val="single" w:sz="4" w:space="4" w:color="FF0000"/>
        <w:bottom w:val="single" w:sz="4" w:space="1" w:color="FF0000"/>
        <w:right w:val="single" w:sz="4" w:space="4" w:color="FF0000"/>
      </w:pBdr>
      <w:spacing w:after="120" w:line="240" w:lineRule="auto"/>
      <w:jc w:val="center"/>
    </w:pPr>
    <w:rPr>
      <w:rFonts w:ascii="Arial" w:eastAsia="Times New Roman" w:hAnsi="Arial" w:cs="Times New Roman"/>
      <w:b/>
      <w:i/>
      <w:noProof/>
      <w:color w:val="FF0000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8A5D0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Tonini</dc:creator>
  <cp:keywords/>
  <dc:description/>
  <cp:lastModifiedBy>Mario Tonini</cp:lastModifiedBy>
  <cp:revision>5</cp:revision>
  <cp:lastPrinted>2012-10-07T11:04:00Z</cp:lastPrinted>
  <dcterms:created xsi:type="dcterms:W3CDTF">2012-10-06T21:57:00Z</dcterms:created>
  <dcterms:modified xsi:type="dcterms:W3CDTF">2012-10-07T11:04:00Z</dcterms:modified>
</cp:coreProperties>
</file>