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1FD" w:rsidRPr="00646833" w:rsidRDefault="000201FD" w:rsidP="000201FD">
      <w:pPr>
        <w:jc w:val="center"/>
        <w:rPr>
          <w:b/>
          <w:sz w:val="48"/>
          <w:szCs w:val="48"/>
        </w:rPr>
      </w:pPr>
      <w:proofErr w:type="spellStart"/>
      <w:r w:rsidRPr="00646833">
        <w:rPr>
          <w:b/>
          <w:sz w:val="48"/>
          <w:szCs w:val="48"/>
        </w:rPr>
        <w:t>Yg</w:t>
      </w:r>
      <w:proofErr w:type="spellEnd"/>
      <w:r w:rsidRPr="00646833">
        <w:rPr>
          <w:b/>
          <w:sz w:val="48"/>
          <w:szCs w:val="48"/>
        </w:rPr>
        <w:t xml:space="preserve"> Puglia</w:t>
      </w:r>
    </w:p>
    <w:p w:rsidR="000201FD" w:rsidRDefault="000201FD" w:rsidP="000201FD">
      <w:pPr>
        <w:jc w:val="center"/>
        <w:rPr>
          <w:b/>
          <w:sz w:val="40"/>
          <w:szCs w:val="40"/>
        </w:rPr>
      </w:pPr>
    </w:p>
    <w:p w:rsidR="003B18B3" w:rsidRPr="003B18B3" w:rsidRDefault="003B18B3" w:rsidP="002249A9">
      <w:pPr>
        <w:jc w:val="center"/>
        <w:rPr>
          <w:b/>
          <w:sz w:val="32"/>
          <w:szCs w:val="32"/>
        </w:rPr>
      </w:pPr>
      <w:r w:rsidRPr="003B18B3">
        <w:rPr>
          <w:b/>
          <w:sz w:val="32"/>
          <w:szCs w:val="32"/>
        </w:rPr>
        <w:t>Premessa</w:t>
      </w:r>
    </w:p>
    <w:p w:rsidR="003B18B3" w:rsidRPr="002249A9" w:rsidRDefault="000201FD" w:rsidP="002249A9">
      <w:pPr>
        <w:jc w:val="both"/>
      </w:pPr>
      <w:r w:rsidRPr="002249A9">
        <w:t xml:space="preserve">Il piano per l’attuazione della </w:t>
      </w:r>
      <w:r w:rsidR="00821E04" w:rsidRPr="002249A9">
        <w:t>garanzia</w:t>
      </w:r>
      <w:r w:rsidRPr="002249A9">
        <w:t xml:space="preserve"> giovani nella regione puglia è stato approvato con DGR del 4 giugno 2014 n.1148 dopo </w:t>
      </w:r>
      <w:r w:rsidR="00821E04" w:rsidRPr="002249A9">
        <w:t>aver definito ed approvato</w:t>
      </w:r>
      <w:r w:rsidRPr="002249A9">
        <w:t xml:space="preserve"> con DGR 974 del 25 maggio </w:t>
      </w:r>
      <w:r w:rsidR="00821E04" w:rsidRPr="002249A9">
        <w:t xml:space="preserve">2014 </w:t>
      </w:r>
      <w:r w:rsidRPr="002249A9">
        <w:t xml:space="preserve">la convenzione tra la regione e il ministero del lavoro </w:t>
      </w:r>
      <w:r w:rsidR="00821E04" w:rsidRPr="002249A9">
        <w:t>per la realizzazione dello stesso</w:t>
      </w:r>
      <w:r w:rsidR="002249A9" w:rsidRPr="002249A9">
        <w:t xml:space="preserve">. </w:t>
      </w:r>
      <w:r w:rsidRPr="002249A9">
        <w:t>La strategia istituzionale con cui la regione Puglia</w:t>
      </w:r>
      <w:r w:rsidR="00821E04" w:rsidRPr="002249A9">
        <w:t>,</w:t>
      </w:r>
      <w:r w:rsidRPr="002249A9">
        <w:t xml:space="preserve"> come organismo intermedio</w:t>
      </w:r>
      <w:r w:rsidR="00821E04" w:rsidRPr="002249A9">
        <w:t>,</w:t>
      </w:r>
      <w:r w:rsidRPr="002249A9">
        <w:t xml:space="preserve"> si propone di realizzare la garanzia si </w:t>
      </w:r>
      <w:r w:rsidR="00821E04" w:rsidRPr="002249A9">
        <w:t>compone</w:t>
      </w:r>
      <w:r w:rsidRPr="002249A9">
        <w:t xml:space="preserve"> di due </w:t>
      </w:r>
      <w:r w:rsidR="00821E04" w:rsidRPr="002249A9">
        <w:t>elementi</w:t>
      </w:r>
      <w:r w:rsidRPr="002249A9">
        <w:t xml:space="preserve"> fondamentali </w:t>
      </w:r>
      <w:r w:rsidR="00821E04" w:rsidRPr="002249A9">
        <w:t>un</w:t>
      </w:r>
      <w:r w:rsidRPr="002249A9">
        <w:t xml:space="preserve"> Piano di attuazione e</w:t>
      </w:r>
      <w:r w:rsidR="00821E04" w:rsidRPr="002249A9">
        <w:t xml:space="preserve"> una</w:t>
      </w:r>
      <w:r w:rsidRPr="002249A9">
        <w:t xml:space="preserve"> manifestazione di interesse</w:t>
      </w:r>
      <w:r w:rsidR="00821E04" w:rsidRPr="002249A9">
        <w:t>, una sorta di accreditamento, per</w:t>
      </w:r>
      <w:r w:rsidRPr="002249A9">
        <w:t xml:space="preserve"> i soggetti privati del campo dei servizi al lavoro, della formazione professionale e dell’istruzione che vogliono </w:t>
      </w:r>
      <w:r w:rsidR="00821E04" w:rsidRPr="002249A9">
        <w:t>partecipare</w:t>
      </w:r>
      <w:r w:rsidRPr="002249A9">
        <w:t xml:space="preserve"> alla realizzazione delle</w:t>
      </w:r>
      <w:r w:rsidR="00821E04" w:rsidRPr="002249A9">
        <w:t xml:space="preserve"> prima fase delle</w:t>
      </w:r>
      <w:r w:rsidRPr="002249A9">
        <w:t xml:space="preserve"> misure</w:t>
      </w:r>
      <w:r w:rsidR="00646833">
        <w:t xml:space="preserve"> della garanzia, </w:t>
      </w:r>
      <w:r w:rsidRPr="002249A9">
        <w:t xml:space="preserve">in sinergia </w:t>
      </w:r>
      <w:r w:rsidR="00821E04" w:rsidRPr="002249A9">
        <w:t xml:space="preserve">con il </w:t>
      </w:r>
      <w:r w:rsidRPr="002249A9">
        <w:t xml:space="preserve"> sistema regionale</w:t>
      </w:r>
      <w:r w:rsidR="00821E04" w:rsidRPr="002249A9">
        <w:t xml:space="preserve"> dei CPI</w:t>
      </w:r>
      <w:r w:rsidRPr="002249A9">
        <w:t xml:space="preserve">. Tale </w:t>
      </w:r>
      <w:r w:rsidR="00821E04" w:rsidRPr="002249A9">
        <w:t>manifestazione</w:t>
      </w:r>
      <w:r w:rsidRPr="002249A9">
        <w:t xml:space="preserve"> è stata definita con una D</w:t>
      </w:r>
      <w:r w:rsidR="00821E04" w:rsidRPr="002249A9">
        <w:t>eterminazione</w:t>
      </w:r>
      <w:r w:rsidRPr="002249A9">
        <w:t xml:space="preserve"> </w:t>
      </w:r>
      <w:r w:rsidR="00821E04" w:rsidRPr="002249A9">
        <w:t>dell’autorità</w:t>
      </w:r>
      <w:r w:rsidRPr="002249A9">
        <w:t xml:space="preserve"> </w:t>
      </w:r>
      <w:r w:rsidR="00821E04" w:rsidRPr="002249A9">
        <w:t>di gestione PSR 2007‐2</w:t>
      </w:r>
      <w:r w:rsidRPr="002249A9">
        <w:t>013 del 14 aprile 2014, n. 80, risulta quindi precedente alla emanazione delle forme di attuazione della garanzia e può essere considerata una sorta di accreditamento dei servizi al lavoro sul territorio regionale, considerando la YG come una prima e generale sperimentazione di nuovi servizi all’</w:t>
      </w:r>
      <w:r w:rsidR="002249A9" w:rsidRPr="002249A9">
        <w:t xml:space="preserve">impiego in ambito territoriale. </w:t>
      </w:r>
      <w:r w:rsidR="003B18B3" w:rsidRPr="002249A9">
        <w:t xml:space="preserve">Una </w:t>
      </w:r>
      <w:r w:rsidR="002249A9" w:rsidRPr="002249A9">
        <w:t>particolarità</w:t>
      </w:r>
      <w:r w:rsidR="003B18B3" w:rsidRPr="002249A9">
        <w:t xml:space="preserve"> del piano pugliese YG sta nella definizione di ulteriori azioni</w:t>
      </w:r>
      <w:r w:rsidR="002249A9" w:rsidRPr="002249A9">
        <w:t xml:space="preserve"> </w:t>
      </w:r>
      <w:r w:rsidR="003B18B3" w:rsidRPr="002249A9">
        <w:t xml:space="preserve">(misure) per la realizzazione </w:t>
      </w:r>
      <w:r w:rsidR="002249A9" w:rsidRPr="002249A9">
        <w:t>dell’inserimento lavorativo dei giovani rispetto a quelle previste nel piano nazionale</w:t>
      </w:r>
      <w:r w:rsidR="00626D99">
        <w:t>, tali misure risultano</w:t>
      </w:r>
      <w:r w:rsidR="002249A9" w:rsidRPr="002249A9">
        <w:t xml:space="preserve"> finanziate solo con risorse regionali</w:t>
      </w:r>
      <w:r w:rsidR="003B18B3" w:rsidRPr="002249A9">
        <w:t>.</w:t>
      </w:r>
    </w:p>
    <w:p w:rsidR="000201FD" w:rsidRPr="00FB6581" w:rsidRDefault="003B18B3" w:rsidP="003B18B3">
      <w:pPr>
        <w:jc w:val="center"/>
        <w:rPr>
          <w:b/>
          <w:sz w:val="32"/>
          <w:szCs w:val="32"/>
        </w:rPr>
      </w:pPr>
      <w:r w:rsidRPr="00FB6581">
        <w:rPr>
          <w:b/>
          <w:sz w:val="32"/>
          <w:szCs w:val="32"/>
        </w:rPr>
        <w:t>Il piano di Attuazione della YG</w:t>
      </w:r>
    </w:p>
    <w:p w:rsidR="006F3CB1" w:rsidRPr="002249A9" w:rsidRDefault="003B18B3" w:rsidP="003B18B3">
      <w:pPr>
        <w:jc w:val="both"/>
      </w:pPr>
      <w:r w:rsidRPr="002249A9">
        <w:t xml:space="preserve">Nel </w:t>
      </w:r>
      <w:r w:rsidR="002249A9" w:rsidRPr="002249A9">
        <w:t>piano</w:t>
      </w:r>
      <w:r w:rsidRPr="002249A9">
        <w:t xml:space="preserve"> regionale</w:t>
      </w:r>
      <w:r w:rsidR="002249A9" w:rsidRPr="002249A9">
        <w:t xml:space="preserve"> YG</w:t>
      </w:r>
      <w:r w:rsidRPr="002249A9">
        <w:t xml:space="preserve"> </w:t>
      </w:r>
      <w:r w:rsidR="002249A9" w:rsidRPr="002249A9">
        <w:t xml:space="preserve">si precisa subito, da parte dell’amministrazione regionale, </w:t>
      </w:r>
      <w:r w:rsidRPr="002249A9">
        <w:t xml:space="preserve"> che</w:t>
      </w:r>
      <w:r w:rsidR="002249A9" w:rsidRPr="002249A9">
        <w:t xml:space="preserve"> questa</w:t>
      </w:r>
      <w:r w:rsidRPr="002249A9">
        <w:t xml:space="preserve"> intende sviluppare il programma garanzia giovani in</w:t>
      </w:r>
      <w:r w:rsidR="002249A9" w:rsidRPr="002249A9">
        <w:t xml:space="preserve"> prosecuzione e</w:t>
      </w:r>
      <w:r w:rsidR="00626D99">
        <w:t>,</w:t>
      </w:r>
      <w:r w:rsidR="002249A9" w:rsidRPr="002249A9">
        <w:t xml:space="preserve"> in parte</w:t>
      </w:r>
      <w:r w:rsidR="00626D99">
        <w:t>,</w:t>
      </w:r>
      <w:r w:rsidR="002249A9" w:rsidRPr="002249A9">
        <w:t xml:space="preserve"> in regime di</w:t>
      </w:r>
      <w:r w:rsidRPr="002249A9">
        <w:t xml:space="preserve"> complementarità con la azioni regionali già </w:t>
      </w:r>
      <w:r w:rsidR="002249A9" w:rsidRPr="002249A9">
        <w:t>avviate</w:t>
      </w:r>
      <w:r w:rsidRPr="002249A9">
        <w:t xml:space="preserve"> per l’</w:t>
      </w:r>
      <w:r w:rsidR="002249A9" w:rsidRPr="002249A9">
        <w:t>inserimento</w:t>
      </w:r>
      <w:r w:rsidRPr="002249A9">
        <w:t xml:space="preserve"> occupazionale dei </w:t>
      </w:r>
      <w:r w:rsidR="002249A9" w:rsidRPr="002249A9">
        <w:t>giovani</w:t>
      </w:r>
      <w:r w:rsidRPr="002249A9">
        <w:t xml:space="preserve"> NEET </w:t>
      </w:r>
      <w:r w:rsidR="002249A9" w:rsidRPr="002249A9">
        <w:t>nel</w:t>
      </w:r>
      <w:r w:rsidRPr="002249A9">
        <w:t xml:space="preserve"> piano lavoro</w:t>
      </w:r>
      <w:r w:rsidR="002249A9" w:rsidRPr="002249A9">
        <w:t xml:space="preserve"> regionale</w:t>
      </w:r>
      <w:r w:rsidR="00626D99">
        <w:t xml:space="preserve"> precedente</w:t>
      </w:r>
      <w:r w:rsidR="0081028F" w:rsidRPr="002249A9">
        <w:t xml:space="preserve">. </w:t>
      </w:r>
      <w:r w:rsidR="006F3CB1" w:rsidRPr="002249A9">
        <w:t xml:space="preserve">Questo </w:t>
      </w:r>
      <w:r w:rsidR="00626D99">
        <w:t>comporta</w:t>
      </w:r>
      <w:r w:rsidR="006F3CB1" w:rsidRPr="002249A9">
        <w:t xml:space="preserve">la realizzazione </w:t>
      </w:r>
      <w:r w:rsidR="002249A9" w:rsidRPr="002249A9">
        <w:t xml:space="preserve">degli interventi </w:t>
      </w:r>
      <w:r w:rsidR="006F3CB1" w:rsidRPr="002249A9">
        <w:t xml:space="preserve">della garanzia </w:t>
      </w:r>
      <w:r w:rsidR="002249A9" w:rsidRPr="002249A9">
        <w:t>all’interno di</w:t>
      </w:r>
      <w:r w:rsidR="006F3CB1" w:rsidRPr="002249A9">
        <w:t xml:space="preserve"> un piano più complessivo</w:t>
      </w:r>
      <w:r w:rsidR="002249A9" w:rsidRPr="002249A9">
        <w:t>,</w:t>
      </w:r>
      <w:r w:rsidR="006F3CB1" w:rsidRPr="002249A9">
        <w:t xml:space="preserve"> già </w:t>
      </w:r>
      <w:r w:rsidR="002249A9" w:rsidRPr="002249A9">
        <w:t>avviato</w:t>
      </w:r>
      <w:r w:rsidR="00626D99">
        <w:t>,</w:t>
      </w:r>
      <w:r w:rsidR="006F3CB1" w:rsidRPr="002249A9">
        <w:t xml:space="preserve"> e la </w:t>
      </w:r>
      <w:r w:rsidR="002249A9" w:rsidRPr="002249A9">
        <w:t xml:space="preserve">presenza nel piano YG di sei misure </w:t>
      </w:r>
      <w:r w:rsidR="006F3CB1" w:rsidRPr="002249A9">
        <w:t>aggiu</w:t>
      </w:r>
      <w:r w:rsidR="002249A9" w:rsidRPr="002249A9">
        <w:t>ntive a quelle del piano di attuazione nazionale.</w:t>
      </w:r>
      <w:r w:rsidR="006F3CB1" w:rsidRPr="002249A9">
        <w:t xml:space="preserve"> </w:t>
      </w:r>
      <w:r w:rsidR="002249A9" w:rsidRPr="002249A9">
        <w:t>L</w:t>
      </w:r>
      <w:r w:rsidR="006F3CB1" w:rsidRPr="002249A9">
        <w:t>e misure attivate nel PAR YG Puglia sono le seguenti:</w:t>
      </w:r>
    </w:p>
    <w:p w:rsidR="006F3CB1" w:rsidRPr="002249A9" w:rsidRDefault="006F3CB1" w:rsidP="002249A9">
      <w:pPr>
        <w:pStyle w:val="Paragrafoelenco"/>
        <w:numPr>
          <w:ilvl w:val="0"/>
          <w:numId w:val="1"/>
        </w:numPr>
        <w:jc w:val="both"/>
      </w:pPr>
      <w:r w:rsidRPr="002249A9">
        <w:t>Accoglienza e informazioni sul programma</w:t>
      </w:r>
    </w:p>
    <w:p w:rsidR="006F3CB1" w:rsidRPr="002249A9" w:rsidRDefault="002249A9" w:rsidP="002249A9">
      <w:pPr>
        <w:pStyle w:val="Paragrafoelenco"/>
        <w:numPr>
          <w:ilvl w:val="0"/>
          <w:numId w:val="1"/>
        </w:numPr>
        <w:jc w:val="both"/>
      </w:pPr>
      <w:r>
        <w:t>Accoglienza</w:t>
      </w:r>
      <w:r w:rsidR="006F3CB1" w:rsidRPr="002249A9">
        <w:t xml:space="preserve">, </w:t>
      </w:r>
      <w:r w:rsidRPr="002249A9">
        <w:t>presa</w:t>
      </w:r>
      <w:r w:rsidR="006F3CB1" w:rsidRPr="002249A9">
        <w:t xml:space="preserve"> in carico ed </w:t>
      </w:r>
      <w:r w:rsidRPr="002249A9">
        <w:t>orientamento</w:t>
      </w:r>
    </w:p>
    <w:p w:rsidR="006F3CB1" w:rsidRPr="002249A9" w:rsidRDefault="006F3CB1" w:rsidP="002249A9">
      <w:pPr>
        <w:pStyle w:val="Paragrafoelenco"/>
        <w:numPr>
          <w:ilvl w:val="0"/>
          <w:numId w:val="1"/>
        </w:numPr>
        <w:jc w:val="both"/>
      </w:pPr>
      <w:r w:rsidRPr="002249A9">
        <w:t>Orientamento di II livello</w:t>
      </w:r>
    </w:p>
    <w:p w:rsidR="006F3CB1" w:rsidRPr="002249A9" w:rsidRDefault="002249A9" w:rsidP="002249A9">
      <w:pPr>
        <w:pStyle w:val="Paragrafoelenco"/>
        <w:numPr>
          <w:ilvl w:val="0"/>
          <w:numId w:val="1"/>
        </w:numPr>
        <w:jc w:val="both"/>
      </w:pPr>
      <w:r w:rsidRPr="002249A9">
        <w:t>Formazione</w:t>
      </w:r>
      <w:r w:rsidR="006F3CB1" w:rsidRPr="002249A9">
        <w:t xml:space="preserve"> mirata all’</w:t>
      </w:r>
      <w:r w:rsidRPr="002249A9">
        <w:t>inserimento</w:t>
      </w:r>
      <w:r w:rsidR="006F3CB1" w:rsidRPr="002249A9">
        <w:t xml:space="preserve"> lavorativo</w:t>
      </w:r>
    </w:p>
    <w:p w:rsidR="006F3CB1" w:rsidRPr="002249A9" w:rsidRDefault="006F3CB1" w:rsidP="002249A9">
      <w:pPr>
        <w:pStyle w:val="Paragrafoelenco"/>
        <w:numPr>
          <w:ilvl w:val="0"/>
          <w:numId w:val="1"/>
        </w:numPr>
        <w:jc w:val="both"/>
      </w:pPr>
      <w:r w:rsidRPr="002249A9">
        <w:t>Reinserimento dei giovani 15-18 in percorsi formativi</w:t>
      </w:r>
    </w:p>
    <w:p w:rsidR="006F3CB1" w:rsidRPr="002249A9" w:rsidRDefault="006F3CB1" w:rsidP="002249A9">
      <w:pPr>
        <w:pStyle w:val="Paragrafoelenco"/>
        <w:numPr>
          <w:ilvl w:val="0"/>
          <w:numId w:val="1"/>
        </w:numPr>
        <w:jc w:val="both"/>
      </w:pPr>
      <w:r w:rsidRPr="002249A9">
        <w:t>Accompagnamento al lavoro</w:t>
      </w:r>
    </w:p>
    <w:p w:rsidR="006F3CB1" w:rsidRPr="002249A9" w:rsidRDefault="006F3CB1" w:rsidP="002249A9">
      <w:pPr>
        <w:pStyle w:val="Paragrafoelenco"/>
        <w:numPr>
          <w:ilvl w:val="0"/>
          <w:numId w:val="1"/>
        </w:numPr>
        <w:jc w:val="both"/>
      </w:pPr>
      <w:r w:rsidRPr="002249A9">
        <w:t>Apprendistato per la qualifica ed il diploma professionale</w:t>
      </w:r>
    </w:p>
    <w:p w:rsidR="006F3CB1" w:rsidRPr="002249A9" w:rsidRDefault="006F3CB1" w:rsidP="002249A9">
      <w:pPr>
        <w:pStyle w:val="Paragrafoelenco"/>
        <w:numPr>
          <w:ilvl w:val="0"/>
          <w:numId w:val="1"/>
        </w:numPr>
        <w:jc w:val="both"/>
      </w:pPr>
      <w:r w:rsidRPr="002249A9">
        <w:t>Apprendistato per l’alta formazione e la ricerca</w:t>
      </w:r>
    </w:p>
    <w:p w:rsidR="006F3CB1" w:rsidRPr="002249A9" w:rsidRDefault="006F3CB1" w:rsidP="002249A9">
      <w:pPr>
        <w:pStyle w:val="Paragrafoelenco"/>
        <w:numPr>
          <w:ilvl w:val="0"/>
          <w:numId w:val="1"/>
        </w:numPr>
        <w:jc w:val="both"/>
      </w:pPr>
      <w:r w:rsidRPr="002249A9">
        <w:t xml:space="preserve">Tirocinio </w:t>
      </w:r>
      <w:proofErr w:type="spellStart"/>
      <w:r w:rsidRPr="002249A9">
        <w:t>exra</w:t>
      </w:r>
      <w:proofErr w:type="spellEnd"/>
      <w:r w:rsidRPr="002249A9">
        <w:t>-curriculare anche in mobilità geografica</w:t>
      </w:r>
    </w:p>
    <w:p w:rsidR="006F3CB1" w:rsidRPr="002249A9" w:rsidRDefault="0081028F" w:rsidP="002249A9">
      <w:pPr>
        <w:pStyle w:val="Paragrafoelenco"/>
        <w:numPr>
          <w:ilvl w:val="0"/>
          <w:numId w:val="1"/>
        </w:numPr>
        <w:jc w:val="both"/>
      </w:pPr>
      <w:r w:rsidRPr="002249A9">
        <w:t>Servizio civile nazionale</w:t>
      </w:r>
    </w:p>
    <w:p w:rsidR="0081028F" w:rsidRPr="002249A9" w:rsidRDefault="0081028F" w:rsidP="002249A9">
      <w:pPr>
        <w:pStyle w:val="Paragrafoelenco"/>
        <w:numPr>
          <w:ilvl w:val="0"/>
          <w:numId w:val="1"/>
        </w:numPr>
        <w:jc w:val="both"/>
      </w:pPr>
      <w:r w:rsidRPr="002249A9">
        <w:t xml:space="preserve">Sostegno all’autoimpiego e all’auto </w:t>
      </w:r>
      <w:r w:rsidR="002249A9" w:rsidRPr="002249A9">
        <w:t>imprenditorialità</w:t>
      </w:r>
    </w:p>
    <w:p w:rsidR="0081028F" w:rsidRPr="002249A9" w:rsidRDefault="0081028F" w:rsidP="006F3CB1">
      <w:pPr>
        <w:pStyle w:val="Paragrafoelenco"/>
        <w:numPr>
          <w:ilvl w:val="0"/>
          <w:numId w:val="1"/>
        </w:numPr>
        <w:jc w:val="both"/>
      </w:pPr>
      <w:r w:rsidRPr="002249A9">
        <w:t>mobilità transnazionale lavorativa</w:t>
      </w:r>
    </w:p>
    <w:p w:rsidR="0081028F" w:rsidRPr="002249A9" w:rsidRDefault="0081028F" w:rsidP="006F3CB1">
      <w:pPr>
        <w:pStyle w:val="Paragrafoelenco"/>
        <w:numPr>
          <w:ilvl w:val="0"/>
          <w:numId w:val="1"/>
        </w:numPr>
        <w:jc w:val="both"/>
      </w:pPr>
      <w:r w:rsidRPr="002249A9">
        <w:t xml:space="preserve">Bonus occupazionale </w:t>
      </w:r>
    </w:p>
    <w:p w:rsidR="0081028F" w:rsidRPr="002249A9" w:rsidRDefault="002249A9" w:rsidP="0081028F">
      <w:pPr>
        <w:pStyle w:val="Paragrafoelenco"/>
        <w:numPr>
          <w:ilvl w:val="0"/>
          <w:numId w:val="1"/>
        </w:numPr>
      </w:pPr>
      <w:r w:rsidRPr="002249A9">
        <w:t>Misure</w:t>
      </w:r>
      <w:r w:rsidR="003A1236">
        <w:t xml:space="preserve"> aggiuntive</w:t>
      </w:r>
      <w:r w:rsidR="0081028F" w:rsidRPr="002249A9">
        <w:t xml:space="preserve"> </w:t>
      </w:r>
      <w:r w:rsidR="003A1236" w:rsidRPr="002249A9">
        <w:t>finanziate</w:t>
      </w:r>
      <w:r w:rsidR="0081028F" w:rsidRPr="002249A9">
        <w:t xml:space="preserve"> con risorse regionali ( principi att</w:t>
      </w:r>
      <w:r w:rsidR="003A1236">
        <w:t>i</w:t>
      </w:r>
      <w:r w:rsidR="0081028F" w:rsidRPr="002249A9">
        <w:t xml:space="preserve">vi, </w:t>
      </w:r>
      <w:r w:rsidR="00626D99">
        <w:t>NEET</w:t>
      </w:r>
      <w:r w:rsidR="0081028F" w:rsidRPr="002249A9">
        <w:t xml:space="preserve">, </w:t>
      </w:r>
      <w:r w:rsidR="00626D99">
        <w:t>F</w:t>
      </w:r>
      <w:r w:rsidR="0081028F" w:rsidRPr="002249A9">
        <w:t xml:space="preserve">inmeccanica, scuola, nidi, staffetta generazionale, </w:t>
      </w:r>
      <w:r w:rsidR="003A1236">
        <w:t>s</w:t>
      </w:r>
      <w:r w:rsidR="0081028F" w:rsidRPr="002249A9">
        <w:t xml:space="preserve">ervizio civile civico regionale)  </w:t>
      </w:r>
    </w:p>
    <w:p w:rsidR="0081028F" w:rsidRPr="002249A9" w:rsidRDefault="0081028F" w:rsidP="0081028F">
      <w:pPr>
        <w:jc w:val="both"/>
      </w:pPr>
      <w:r w:rsidRPr="002249A9">
        <w:lastRenderedPageBreak/>
        <w:t xml:space="preserve">Come </w:t>
      </w:r>
      <w:r w:rsidR="003A1236" w:rsidRPr="002249A9">
        <w:t>accennato</w:t>
      </w:r>
      <w:r w:rsidRPr="002249A9">
        <w:t>, l’attuazione di tale programma</w:t>
      </w:r>
      <w:r w:rsidR="00C56E58">
        <w:t>,</w:t>
      </w:r>
      <w:r w:rsidRPr="002249A9">
        <w:t xml:space="preserve"> con le relative misure</w:t>
      </w:r>
      <w:r w:rsidR="00C56E58">
        <w:t xml:space="preserve"> erogabili,</w:t>
      </w:r>
      <w:r w:rsidRPr="002249A9">
        <w:t xml:space="preserve"> sarà garantita anche attraverso dei punti di accesso alla garanzia </w:t>
      </w:r>
      <w:r w:rsidR="00C56E58">
        <w:t>realizzati</w:t>
      </w:r>
      <w:r w:rsidRPr="002249A9">
        <w:t xml:space="preserve"> da soggetti pubblici e da soggetti privati che</w:t>
      </w:r>
      <w:r w:rsidR="00C56E58">
        <w:t xml:space="preserve"> si</w:t>
      </w:r>
      <w:r w:rsidRPr="002249A9">
        <w:t xml:space="preserve"> attiveranno per partecipare alla manifestazion</w:t>
      </w:r>
      <w:r w:rsidR="00C56E58">
        <w:t>e</w:t>
      </w:r>
      <w:r w:rsidRPr="002249A9">
        <w:t xml:space="preserve"> di interesse per la realizzazione d</w:t>
      </w:r>
      <w:r w:rsidR="00C56E58">
        <w:t>egli</w:t>
      </w:r>
      <w:r w:rsidRPr="002249A9">
        <w:t xml:space="preserve"> Youth Corner</w:t>
      </w:r>
      <w:r w:rsidR="00C56E58">
        <w:t xml:space="preserve"> (punti di accesso)</w:t>
      </w:r>
      <w:r w:rsidRPr="002249A9">
        <w:t xml:space="preserve"> alla YG</w:t>
      </w:r>
      <w:r w:rsidR="00C56E58">
        <w:t>.</w:t>
      </w:r>
      <w:r w:rsidRPr="002249A9">
        <w:t xml:space="preserve"> </w:t>
      </w:r>
      <w:r w:rsidR="00C56E58">
        <w:t>Tali procedure sono state definite dal</w:t>
      </w:r>
      <w:r w:rsidRPr="002249A9">
        <w:t>l’</w:t>
      </w:r>
      <w:r w:rsidR="003A1236" w:rsidRPr="002249A9">
        <w:t>amministrazione</w:t>
      </w:r>
      <w:r w:rsidRPr="002249A9">
        <w:t xml:space="preserve"> regionale prima della approvazione della convenzione e del piano </w:t>
      </w:r>
      <w:r w:rsidR="00C56E58">
        <w:t>YG</w:t>
      </w:r>
      <w:r w:rsidRPr="002249A9">
        <w:t xml:space="preserve">. A tale manifestazione </w:t>
      </w:r>
      <w:r w:rsidR="003A1236" w:rsidRPr="002249A9">
        <w:t>potranno</w:t>
      </w:r>
      <w:r w:rsidR="00C56E58">
        <w:t xml:space="preserve"> </w:t>
      </w:r>
      <w:r w:rsidR="003A1236" w:rsidRPr="002249A9">
        <w:t>partecipare</w:t>
      </w:r>
      <w:r w:rsidRPr="002249A9">
        <w:t xml:space="preserve"> </w:t>
      </w:r>
      <w:r w:rsidR="00C56E58">
        <w:t>operatori</w:t>
      </w:r>
      <w:r w:rsidRPr="002249A9">
        <w:t xml:space="preserve"> che hanno già realizzato i nodi di </w:t>
      </w:r>
      <w:r w:rsidR="003A1236" w:rsidRPr="002249A9">
        <w:t>accesso</w:t>
      </w:r>
      <w:r w:rsidRPr="002249A9">
        <w:t xml:space="preserve"> al p</w:t>
      </w:r>
      <w:r w:rsidR="00C56E58">
        <w:t>i</w:t>
      </w:r>
      <w:r w:rsidRPr="002249A9">
        <w:t xml:space="preserve">ano lavoro </w:t>
      </w:r>
      <w:r w:rsidR="003A1236" w:rsidRPr="002249A9">
        <w:t>regionale</w:t>
      </w:r>
      <w:r w:rsidR="00C56E58">
        <w:t xml:space="preserve"> precedente alla YG,</w:t>
      </w:r>
      <w:r w:rsidRPr="002249A9">
        <w:t xml:space="preserve"> e nuove strutture </w:t>
      </w:r>
      <w:r w:rsidR="00C56E58">
        <w:t>indicate</w:t>
      </w:r>
      <w:r w:rsidRPr="002249A9">
        <w:t xml:space="preserve"> nell’atto normativo che </w:t>
      </w:r>
      <w:r w:rsidR="003A1236">
        <w:t>regolamenta</w:t>
      </w:r>
      <w:r w:rsidRPr="002249A9">
        <w:t xml:space="preserve"> </w:t>
      </w:r>
      <w:r w:rsidR="00C56E58">
        <w:t>le candidature per la manifestazione di interesse(soggetti che hanno come finalità la formazione, l’orientamento, attività di informagiovani…)</w:t>
      </w:r>
      <w:bookmarkStart w:id="0" w:name="_GoBack"/>
      <w:bookmarkEnd w:id="0"/>
      <w:r w:rsidR="00C56E58">
        <w:t xml:space="preserve">. </w:t>
      </w:r>
      <w:r w:rsidRPr="002249A9">
        <w:t xml:space="preserve">La partecipazione </w:t>
      </w:r>
      <w:r w:rsidR="00C56E58">
        <w:t>alle</w:t>
      </w:r>
      <w:r w:rsidR="003A1236" w:rsidRPr="002249A9">
        <w:t xml:space="preserve"> sessioni</w:t>
      </w:r>
      <w:r w:rsidRPr="002249A9">
        <w:t xml:space="preserve"> </w:t>
      </w:r>
      <w:r w:rsidR="003A1236" w:rsidRPr="002249A9">
        <w:t>informative</w:t>
      </w:r>
      <w:r w:rsidR="00C56E58">
        <w:t>/formative per tali operatori organizzate dalla regione,</w:t>
      </w:r>
      <w:r w:rsidRPr="002249A9">
        <w:t xml:space="preserve"> è un requisito fondamentale per potersi accreditare come YC.</w:t>
      </w:r>
    </w:p>
    <w:p w:rsidR="00E86312" w:rsidRDefault="00E86312" w:rsidP="004612C4">
      <w:pPr>
        <w:rPr>
          <w:b/>
          <w:sz w:val="44"/>
          <w:szCs w:val="44"/>
        </w:rPr>
      </w:pPr>
    </w:p>
    <w:p w:rsidR="00E86312" w:rsidRPr="00646833" w:rsidRDefault="00646833" w:rsidP="00646833">
      <w:pPr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Tab.1 </w:t>
      </w:r>
      <w:r w:rsidRPr="00646833">
        <w:rPr>
          <w:b/>
          <w:sz w:val="16"/>
          <w:szCs w:val="16"/>
        </w:rPr>
        <w:t xml:space="preserve">La misure previste dalla </w:t>
      </w:r>
      <w:r>
        <w:rPr>
          <w:b/>
          <w:sz w:val="16"/>
          <w:szCs w:val="16"/>
        </w:rPr>
        <w:t>YG</w:t>
      </w:r>
      <w:r w:rsidRPr="00646833">
        <w:rPr>
          <w:b/>
          <w:sz w:val="16"/>
          <w:szCs w:val="16"/>
        </w:rPr>
        <w:t xml:space="preserve"> nella regione puglia</w:t>
      </w:r>
    </w:p>
    <w:tbl>
      <w:tblPr>
        <w:tblStyle w:val="Grigliatabella"/>
        <w:tblW w:w="0" w:type="auto"/>
        <w:tblInd w:w="803" w:type="dxa"/>
        <w:tblLayout w:type="fixed"/>
        <w:tblLook w:val="04A0" w:firstRow="1" w:lastRow="0" w:firstColumn="1" w:lastColumn="0" w:noHBand="0" w:noVBand="1"/>
      </w:tblPr>
      <w:tblGrid>
        <w:gridCol w:w="1018"/>
        <w:gridCol w:w="1100"/>
        <w:gridCol w:w="933"/>
        <w:gridCol w:w="1023"/>
        <w:gridCol w:w="1125"/>
        <w:gridCol w:w="1619"/>
        <w:gridCol w:w="1375"/>
        <w:gridCol w:w="858"/>
      </w:tblGrid>
      <w:tr w:rsidR="00071991" w:rsidTr="00071991">
        <w:trPr>
          <w:tblHeader/>
        </w:trPr>
        <w:tc>
          <w:tcPr>
            <w:tcW w:w="1018" w:type="dxa"/>
          </w:tcPr>
          <w:p w:rsidR="004612C4" w:rsidRPr="004612C4" w:rsidRDefault="004612C4" w:rsidP="00E86312">
            <w:pPr>
              <w:jc w:val="center"/>
              <w:rPr>
                <w:b/>
                <w:sz w:val="16"/>
                <w:szCs w:val="16"/>
              </w:rPr>
            </w:pPr>
            <w:r w:rsidRPr="004612C4">
              <w:rPr>
                <w:b/>
                <w:sz w:val="16"/>
                <w:szCs w:val="16"/>
              </w:rPr>
              <w:t>Misure</w:t>
            </w:r>
          </w:p>
        </w:tc>
        <w:tc>
          <w:tcPr>
            <w:tcW w:w="1100" w:type="dxa"/>
          </w:tcPr>
          <w:p w:rsidR="004612C4" w:rsidRPr="004612C4" w:rsidRDefault="004612C4" w:rsidP="00E86312">
            <w:pPr>
              <w:jc w:val="center"/>
              <w:rPr>
                <w:b/>
                <w:sz w:val="16"/>
                <w:szCs w:val="16"/>
              </w:rPr>
            </w:pPr>
            <w:r w:rsidRPr="004612C4">
              <w:rPr>
                <w:b/>
                <w:sz w:val="16"/>
                <w:szCs w:val="16"/>
              </w:rPr>
              <w:t>Azioni</w:t>
            </w:r>
          </w:p>
        </w:tc>
        <w:tc>
          <w:tcPr>
            <w:tcW w:w="933" w:type="dxa"/>
          </w:tcPr>
          <w:p w:rsidR="004612C4" w:rsidRPr="004612C4" w:rsidRDefault="004612C4" w:rsidP="00E86312">
            <w:pPr>
              <w:jc w:val="center"/>
              <w:rPr>
                <w:b/>
                <w:sz w:val="16"/>
                <w:szCs w:val="16"/>
              </w:rPr>
            </w:pPr>
            <w:r w:rsidRPr="004612C4">
              <w:rPr>
                <w:b/>
                <w:sz w:val="16"/>
                <w:szCs w:val="16"/>
              </w:rPr>
              <w:t>Target</w:t>
            </w:r>
          </w:p>
        </w:tc>
        <w:tc>
          <w:tcPr>
            <w:tcW w:w="1023" w:type="dxa"/>
          </w:tcPr>
          <w:p w:rsidR="004612C4" w:rsidRPr="004612C4" w:rsidRDefault="004612C4" w:rsidP="00E86312">
            <w:pPr>
              <w:jc w:val="center"/>
              <w:rPr>
                <w:b/>
                <w:sz w:val="16"/>
                <w:szCs w:val="16"/>
              </w:rPr>
            </w:pPr>
            <w:r w:rsidRPr="004612C4">
              <w:rPr>
                <w:b/>
                <w:sz w:val="16"/>
                <w:szCs w:val="16"/>
              </w:rPr>
              <w:t>Costi</w:t>
            </w:r>
          </w:p>
        </w:tc>
        <w:tc>
          <w:tcPr>
            <w:tcW w:w="1125" w:type="dxa"/>
          </w:tcPr>
          <w:p w:rsidR="004612C4" w:rsidRPr="004612C4" w:rsidRDefault="004612C4" w:rsidP="00E86312">
            <w:pPr>
              <w:jc w:val="center"/>
              <w:rPr>
                <w:b/>
                <w:sz w:val="16"/>
                <w:szCs w:val="16"/>
              </w:rPr>
            </w:pPr>
            <w:r w:rsidRPr="004612C4">
              <w:rPr>
                <w:b/>
                <w:sz w:val="16"/>
                <w:szCs w:val="16"/>
              </w:rPr>
              <w:t>Attori</w:t>
            </w:r>
          </w:p>
        </w:tc>
        <w:tc>
          <w:tcPr>
            <w:tcW w:w="1619" w:type="dxa"/>
          </w:tcPr>
          <w:p w:rsidR="004612C4" w:rsidRPr="004612C4" w:rsidRDefault="004612C4" w:rsidP="00E86312">
            <w:pPr>
              <w:jc w:val="center"/>
              <w:rPr>
                <w:b/>
                <w:sz w:val="16"/>
                <w:szCs w:val="16"/>
              </w:rPr>
            </w:pPr>
            <w:r w:rsidRPr="004612C4">
              <w:rPr>
                <w:b/>
                <w:sz w:val="16"/>
                <w:szCs w:val="16"/>
              </w:rPr>
              <w:t xml:space="preserve">Coinvolgimento </w:t>
            </w:r>
            <w:proofErr w:type="spellStart"/>
            <w:r w:rsidRPr="004612C4">
              <w:rPr>
                <w:b/>
                <w:sz w:val="16"/>
                <w:szCs w:val="16"/>
              </w:rPr>
              <w:t>spi</w:t>
            </w:r>
            <w:proofErr w:type="spellEnd"/>
          </w:p>
        </w:tc>
        <w:tc>
          <w:tcPr>
            <w:tcW w:w="1375" w:type="dxa"/>
          </w:tcPr>
          <w:p w:rsidR="004612C4" w:rsidRPr="004612C4" w:rsidRDefault="004612C4" w:rsidP="00E86312">
            <w:pPr>
              <w:jc w:val="center"/>
              <w:rPr>
                <w:b/>
                <w:sz w:val="16"/>
                <w:szCs w:val="16"/>
              </w:rPr>
            </w:pPr>
            <w:r w:rsidRPr="004612C4">
              <w:rPr>
                <w:b/>
                <w:sz w:val="16"/>
                <w:szCs w:val="16"/>
              </w:rPr>
              <w:t>attuazione</w:t>
            </w:r>
          </w:p>
        </w:tc>
        <w:tc>
          <w:tcPr>
            <w:tcW w:w="858" w:type="dxa"/>
          </w:tcPr>
          <w:p w:rsidR="004612C4" w:rsidRPr="004612C4" w:rsidRDefault="004612C4" w:rsidP="00E86312">
            <w:pPr>
              <w:jc w:val="center"/>
              <w:rPr>
                <w:b/>
                <w:sz w:val="16"/>
                <w:szCs w:val="16"/>
              </w:rPr>
            </w:pPr>
            <w:r w:rsidRPr="004612C4">
              <w:rPr>
                <w:b/>
                <w:sz w:val="16"/>
                <w:szCs w:val="16"/>
              </w:rPr>
              <w:t>risultati</w:t>
            </w:r>
          </w:p>
        </w:tc>
      </w:tr>
      <w:tr w:rsidR="00071991" w:rsidTr="00071991">
        <w:tc>
          <w:tcPr>
            <w:tcW w:w="1018" w:type="dxa"/>
          </w:tcPr>
          <w:p w:rsidR="004612C4" w:rsidRPr="005F73C3" w:rsidRDefault="004612C4" w:rsidP="00E86312">
            <w:pPr>
              <w:jc w:val="center"/>
              <w:rPr>
                <w:b/>
                <w:sz w:val="12"/>
                <w:szCs w:val="12"/>
              </w:rPr>
            </w:pPr>
            <w:r w:rsidRPr="005F73C3">
              <w:rPr>
                <w:b/>
                <w:sz w:val="12"/>
                <w:szCs w:val="12"/>
              </w:rPr>
              <w:t>Accoglienza e informazioni sul programma</w:t>
            </w:r>
          </w:p>
        </w:tc>
        <w:tc>
          <w:tcPr>
            <w:tcW w:w="1100" w:type="dxa"/>
          </w:tcPr>
          <w:p w:rsidR="00CE7FEC" w:rsidRPr="005F73C3" w:rsidRDefault="00CE7FEC" w:rsidP="00CE7FEC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>informazione sul Programma Garanzia Giovani, sui servizi e le misure disponibili;</w:t>
            </w:r>
          </w:p>
          <w:p w:rsidR="004612C4" w:rsidRPr="005F73C3" w:rsidRDefault="004612C4" w:rsidP="00CE7FEC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933" w:type="dxa"/>
          </w:tcPr>
          <w:p w:rsidR="004612C4" w:rsidRPr="005F73C3" w:rsidRDefault="00CE7FEC" w:rsidP="00E86312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>225.738 unità</w:t>
            </w:r>
          </w:p>
        </w:tc>
        <w:tc>
          <w:tcPr>
            <w:tcW w:w="1023" w:type="dxa"/>
          </w:tcPr>
          <w:p w:rsidR="004612C4" w:rsidRPr="005F73C3" w:rsidRDefault="00CE7FEC" w:rsidP="00E86312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>non è previsto alcun riconoscimento economico ai soggetti attuatori</w:t>
            </w:r>
          </w:p>
        </w:tc>
        <w:tc>
          <w:tcPr>
            <w:tcW w:w="1125" w:type="dxa"/>
          </w:tcPr>
          <w:p w:rsidR="00CE7FEC" w:rsidRPr="005F73C3" w:rsidRDefault="00CE7FEC" w:rsidP="00CE7FEC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>· rete regionale dei servizi per l’impiego (centri per l’impiego)</w:t>
            </w:r>
          </w:p>
          <w:p w:rsidR="004612C4" w:rsidRPr="005F73C3" w:rsidRDefault="00CE7FEC" w:rsidP="00CE7FEC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>· Rete dei punti di accesso al Piano Regionale Garanzia Giovani</w:t>
            </w:r>
          </w:p>
        </w:tc>
        <w:tc>
          <w:tcPr>
            <w:tcW w:w="1619" w:type="dxa"/>
          </w:tcPr>
          <w:p w:rsidR="004612C4" w:rsidRPr="005F73C3" w:rsidRDefault="00CE7FEC" w:rsidP="00E86312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>Rete dei punti di accesso al Piano Regionale Garanzia Giovani</w:t>
            </w:r>
          </w:p>
        </w:tc>
        <w:tc>
          <w:tcPr>
            <w:tcW w:w="1375" w:type="dxa"/>
          </w:tcPr>
          <w:p w:rsidR="004612C4" w:rsidRPr="005F73C3" w:rsidRDefault="00CE7FEC" w:rsidP="00E86312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>Tutti gli operatori individuati  nella manifestazione di interesse saranno sottoposti ad un programma informativo/formativo</w:t>
            </w:r>
          </w:p>
        </w:tc>
        <w:tc>
          <w:tcPr>
            <w:tcW w:w="858" w:type="dxa"/>
          </w:tcPr>
          <w:p w:rsidR="004612C4" w:rsidRPr="005F73C3" w:rsidRDefault="00CE7FEC" w:rsidP="00E86312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>Giovani informati sulle opportunità e sui servizi previsti dal Programma YG in ambito regionale</w:t>
            </w:r>
          </w:p>
        </w:tc>
      </w:tr>
      <w:tr w:rsidR="00071991" w:rsidTr="00071991">
        <w:tc>
          <w:tcPr>
            <w:tcW w:w="1018" w:type="dxa"/>
          </w:tcPr>
          <w:p w:rsidR="004612C4" w:rsidRPr="005F73C3" w:rsidRDefault="004612C4" w:rsidP="00E86312">
            <w:pPr>
              <w:jc w:val="center"/>
              <w:rPr>
                <w:b/>
                <w:sz w:val="12"/>
                <w:szCs w:val="12"/>
              </w:rPr>
            </w:pPr>
            <w:r w:rsidRPr="005F73C3">
              <w:rPr>
                <w:b/>
                <w:sz w:val="12"/>
                <w:szCs w:val="12"/>
              </w:rPr>
              <w:t>Accoglienza, presa in carico, orientamento</w:t>
            </w:r>
          </w:p>
        </w:tc>
        <w:tc>
          <w:tcPr>
            <w:tcW w:w="1100" w:type="dxa"/>
          </w:tcPr>
          <w:p w:rsidR="00CE7FEC" w:rsidRPr="005F73C3" w:rsidRDefault="00CE7FEC" w:rsidP="00CE7FEC">
            <w:pPr>
              <w:jc w:val="center"/>
              <w:rPr>
                <w:sz w:val="12"/>
                <w:szCs w:val="12"/>
              </w:rPr>
            </w:pPr>
            <w:proofErr w:type="spellStart"/>
            <w:r w:rsidRPr="005F73C3">
              <w:rPr>
                <w:sz w:val="12"/>
                <w:szCs w:val="12"/>
              </w:rPr>
              <w:t>profiling</w:t>
            </w:r>
            <w:proofErr w:type="spellEnd"/>
            <w:r w:rsidRPr="005F73C3">
              <w:rPr>
                <w:sz w:val="12"/>
                <w:szCs w:val="12"/>
              </w:rPr>
              <w:t xml:space="preserve"> sulla base del quale saranno graduati gli incentivi</w:t>
            </w:r>
          </w:p>
          <w:p w:rsidR="004612C4" w:rsidRPr="005F73C3" w:rsidRDefault="00CE7FEC" w:rsidP="00CE7FEC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>economici relativi alla attuazione delle azioni previste per il giovane</w:t>
            </w:r>
          </w:p>
        </w:tc>
        <w:tc>
          <w:tcPr>
            <w:tcW w:w="933" w:type="dxa"/>
          </w:tcPr>
          <w:p w:rsidR="00CE7FEC" w:rsidRPr="005F73C3" w:rsidRDefault="00CE7FEC" w:rsidP="00CE7FEC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>target potenziale di circa 30</w:t>
            </w:r>
          </w:p>
          <w:p w:rsidR="004612C4" w:rsidRPr="005F73C3" w:rsidRDefault="00CE7FEC" w:rsidP="00CE7FEC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>mila giovani NEET</w:t>
            </w:r>
          </w:p>
        </w:tc>
        <w:tc>
          <w:tcPr>
            <w:tcW w:w="1023" w:type="dxa"/>
          </w:tcPr>
          <w:p w:rsidR="00CE7FEC" w:rsidRPr="005F73C3" w:rsidRDefault="00CE7FEC" w:rsidP="00CE7FEC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>Le attività saranno finanziate attraverso il ricorso alle UCS regionali per la gestione del piano anticrisi che</w:t>
            </w:r>
          </w:p>
          <w:p w:rsidR="00CE7FEC" w:rsidRPr="005F73C3" w:rsidRDefault="00CE7FEC" w:rsidP="00CE7FEC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>prevedono:</w:t>
            </w:r>
          </w:p>
          <w:p w:rsidR="00CE7FEC" w:rsidRPr="005F73C3" w:rsidRDefault="00CE7FEC" w:rsidP="00CE7FEC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 xml:space="preserve"> 38 euro/h (individuale)</w:t>
            </w:r>
          </w:p>
          <w:p w:rsidR="004612C4" w:rsidRPr="005F73C3" w:rsidRDefault="00CE7FEC" w:rsidP="00CE7FEC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 xml:space="preserve"> 15 euro/h (di gruppo)</w:t>
            </w:r>
          </w:p>
        </w:tc>
        <w:tc>
          <w:tcPr>
            <w:tcW w:w="1125" w:type="dxa"/>
          </w:tcPr>
          <w:p w:rsidR="00CE7FEC" w:rsidRPr="005F73C3" w:rsidRDefault="00CE7FEC" w:rsidP="00CE7FEC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>Il servizio di presa in carico e primo orientamento verrà realizzato attraverso la rete pubblica dei servizi per</w:t>
            </w:r>
          </w:p>
          <w:p w:rsidR="004612C4" w:rsidRPr="005F73C3" w:rsidRDefault="00CE7FEC" w:rsidP="00CE7FEC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>l’impiego (Centri per l’impiego).</w:t>
            </w:r>
          </w:p>
        </w:tc>
        <w:tc>
          <w:tcPr>
            <w:tcW w:w="1619" w:type="dxa"/>
          </w:tcPr>
          <w:p w:rsidR="00CE7FEC" w:rsidRPr="005F73C3" w:rsidRDefault="00CE7FEC" w:rsidP="00CE7FEC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>Nel corso della realizzazione dell’intervento la Regione prevede di attivare (avviso) l’Albo dei soggetti</w:t>
            </w:r>
          </w:p>
          <w:p w:rsidR="00CE7FEC" w:rsidRPr="005F73C3" w:rsidRDefault="00CE7FEC" w:rsidP="00CE7FEC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>privati/pubblici autorizzati/accreditati ai Servizi per il Lavoro. Definito l’Albo verrà valutata la opportunità di</w:t>
            </w:r>
          </w:p>
          <w:p w:rsidR="00CE7FEC" w:rsidRPr="005F73C3" w:rsidRDefault="00CE7FEC" w:rsidP="00CE7FEC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>affidare il servizio ai nuovi soggetti in complementarietà con i servizi pubblici e nei soli limiti in cui il numero</w:t>
            </w:r>
          </w:p>
          <w:p w:rsidR="00CE7FEC" w:rsidRPr="005F73C3" w:rsidRDefault="00CE7FEC" w:rsidP="00CE7FEC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>degli utenti dovesse rivelarsi superiore alle previsioni. In una prima fase sarà possibile prevedere, anche in</w:t>
            </w:r>
          </w:p>
          <w:p w:rsidR="00CE7FEC" w:rsidRPr="005F73C3" w:rsidRDefault="00CE7FEC" w:rsidP="00CE7FEC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>un’ottica di sperimentazione, che siano attivate, per l’erogazione del servizio e la firma del Patto di</w:t>
            </w:r>
          </w:p>
          <w:p w:rsidR="004612C4" w:rsidRPr="005F73C3" w:rsidRDefault="00CE7FEC" w:rsidP="00CE7FEC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 xml:space="preserve">Servizio, sia le Università/Servizi di </w:t>
            </w:r>
            <w:proofErr w:type="spellStart"/>
            <w:r w:rsidRPr="005F73C3">
              <w:rPr>
                <w:sz w:val="12"/>
                <w:szCs w:val="12"/>
              </w:rPr>
              <w:t>Placement</w:t>
            </w:r>
            <w:proofErr w:type="spellEnd"/>
            <w:r w:rsidRPr="005F73C3">
              <w:rPr>
                <w:sz w:val="12"/>
                <w:szCs w:val="12"/>
              </w:rPr>
              <w:t xml:space="preserve"> che le Scuole Secondarie superiori</w:t>
            </w:r>
          </w:p>
        </w:tc>
        <w:tc>
          <w:tcPr>
            <w:tcW w:w="1375" w:type="dxa"/>
          </w:tcPr>
          <w:p w:rsidR="00CE7FEC" w:rsidRPr="005F73C3" w:rsidRDefault="00CE7FEC" w:rsidP="00CE7FEC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>Il servizio dovrà essere erogato a seguito registrazione/prenotazione effettuata dal destinatario entro e non</w:t>
            </w:r>
          </w:p>
          <w:p w:rsidR="00CE7FEC" w:rsidRPr="005F73C3" w:rsidRDefault="00CE7FEC" w:rsidP="00CE7FEC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>oltre 60 gg.</w:t>
            </w:r>
          </w:p>
          <w:p w:rsidR="004612C4" w:rsidRPr="005F73C3" w:rsidRDefault="00CE7FEC" w:rsidP="00CE7FEC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>La durata del servizio è pari a minimo 60 minuti e massimo 120 minuti.</w:t>
            </w:r>
          </w:p>
        </w:tc>
        <w:tc>
          <w:tcPr>
            <w:tcW w:w="858" w:type="dxa"/>
          </w:tcPr>
          <w:p w:rsidR="00CE7FEC" w:rsidRPr="005F73C3" w:rsidRDefault="00CE7FEC" w:rsidP="00CE7FEC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>· Patto di Servizio</w:t>
            </w:r>
          </w:p>
          <w:p w:rsidR="004612C4" w:rsidRPr="005F73C3" w:rsidRDefault="00CE7FEC" w:rsidP="00CE7FEC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 xml:space="preserve">· </w:t>
            </w:r>
            <w:proofErr w:type="spellStart"/>
            <w:r w:rsidRPr="005F73C3">
              <w:rPr>
                <w:sz w:val="12"/>
                <w:szCs w:val="12"/>
              </w:rPr>
              <w:t>Profiling</w:t>
            </w:r>
            <w:proofErr w:type="spellEnd"/>
          </w:p>
        </w:tc>
      </w:tr>
      <w:tr w:rsidR="00071991" w:rsidTr="00071991">
        <w:trPr>
          <w:cantSplit/>
        </w:trPr>
        <w:tc>
          <w:tcPr>
            <w:tcW w:w="1018" w:type="dxa"/>
            <w:vAlign w:val="center"/>
          </w:tcPr>
          <w:p w:rsidR="004612C4" w:rsidRPr="005F73C3" w:rsidRDefault="00CE7FEC" w:rsidP="00071991">
            <w:pPr>
              <w:jc w:val="center"/>
              <w:rPr>
                <w:b/>
                <w:sz w:val="12"/>
                <w:szCs w:val="12"/>
              </w:rPr>
            </w:pPr>
            <w:r w:rsidRPr="005F73C3">
              <w:rPr>
                <w:b/>
                <w:sz w:val="12"/>
                <w:szCs w:val="12"/>
              </w:rPr>
              <w:t>Orientamento specialistico o di II livello</w:t>
            </w:r>
          </w:p>
        </w:tc>
        <w:tc>
          <w:tcPr>
            <w:tcW w:w="1100" w:type="dxa"/>
            <w:vAlign w:val="center"/>
          </w:tcPr>
          <w:p w:rsidR="00071991" w:rsidRPr="005F73C3" w:rsidRDefault="00071991" w:rsidP="00071991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>rivolto soprattutto a giovani più distanti dal mercato del lavoro, con necessità di</w:t>
            </w:r>
          </w:p>
          <w:p w:rsidR="00071991" w:rsidRPr="005F73C3" w:rsidRDefault="00071991" w:rsidP="00071991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>costruire una progettualità professionale collocata in una prospettiva temporale non necessariamente</w:t>
            </w:r>
          </w:p>
          <w:p w:rsidR="004612C4" w:rsidRPr="005F73C3" w:rsidRDefault="004612C4" w:rsidP="0007199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933" w:type="dxa"/>
            <w:vAlign w:val="center"/>
          </w:tcPr>
          <w:p w:rsidR="004612C4" w:rsidRPr="005F73C3" w:rsidRDefault="00071991" w:rsidP="00071991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>circa 12 mila giovani NEET</w:t>
            </w:r>
          </w:p>
        </w:tc>
        <w:tc>
          <w:tcPr>
            <w:tcW w:w="1023" w:type="dxa"/>
            <w:vAlign w:val="center"/>
          </w:tcPr>
          <w:p w:rsidR="00071991" w:rsidRPr="005F73C3" w:rsidRDefault="00071991" w:rsidP="00071991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>Le attività saranno finanziate attraverso il ricorso alle UCS regionali per la gestione del piano anticrisi che</w:t>
            </w:r>
          </w:p>
          <w:p w:rsidR="00071991" w:rsidRPr="005F73C3" w:rsidRDefault="00071991" w:rsidP="00071991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>prevedono:</w:t>
            </w:r>
          </w:p>
          <w:p w:rsidR="00071991" w:rsidRPr="005F73C3" w:rsidRDefault="00071991" w:rsidP="00071991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 xml:space="preserve"> 38 euro/h (individuale)</w:t>
            </w:r>
          </w:p>
          <w:p w:rsidR="004612C4" w:rsidRPr="005F73C3" w:rsidRDefault="00071991" w:rsidP="00071991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 xml:space="preserve"> 15 euro/h (di gruppo)</w:t>
            </w:r>
          </w:p>
        </w:tc>
        <w:tc>
          <w:tcPr>
            <w:tcW w:w="1125" w:type="dxa"/>
            <w:vAlign w:val="center"/>
          </w:tcPr>
          <w:p w:rsidR="00071991" w:rsidRPr="005F73C3" w:rsidRDefault="00071991" w:rsidP="00071991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>Centri per l’impiego.</w:t>
            </w:r>
          </w:p>
          <w:p w:rsidR="004612C4" w:rsidRPr="005F73C3" w:rsidRDefault="00071991" w:rsidP="00071991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>Enti accreditati ai servizi per il lavoro con le modalità indicate successivamente.</w:t>
            </w:r>
          </w:p>
        </w:tc>
        <w:tc>
          <w:tcPr>
            <w:tcW w:w="1619" w:type="dxa"/>
            <w:vAlign w:val="center"/>
          </w:tcPr>
          <w:p w:rsidR="00071991" w:rsidRPr="005F73C3" w:rsidRDefault="00071991" w:rsidP="00071991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>Nel corso della realizzazione dell’intervento la Regione prevede di attivare (con apposito avviso) l’Albo dei</w:t>
            </w:r>
          </w:p>
          <w:p w:rsidR="004612C4" w:rsidRPr="005F73C3" w:rsidRDefault="00071991" w:rsidP="00071991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>soggetti privati/pubblici autorizzati/accreditati ai Servizi per il Lavoro.</w:t>
            </w:r>
          </w:p>
        </w:tc>
        <w:tc>
          <w:tcPr>
            <w:tcW w:w="1375" w:type="dxa"/>
            <w:vAlign w:val="center"/>
          </w:tcPr>
          <w:p w:rsidR="00071991" w:rsidRPr="005F73C3" w:rsidRDefault="00071991" w:rsidP="00071991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>servizio</w:t>
            </w:r>
            <w:r w:rsidRPr="005F73C3">
              <w:rPr>
                <w:b/>
                <w:sz w:val="12"/>
                <w:szCs w:val="12"/>
              </w:rPr>
              <w:t xml:space="preserve"> </w:t>
            </w:r>
            <w:r w:rsidRPr="005F73C3">
              <w:rPr>
                <w:sz w:val="12"/>
                <w:szCs w:val="12"/>
              </w:rPr>
              <w:t>realizzato, almeno in prima istanza, attraverso</w:t>
            </w:r>
          </w:p>
          <w:p w:rsidR="00071991" w:rsidRPr="005F73C3" w:rsidRDefault="00071991" w:rsidP="00071991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>Centri per l’impiego.</w:t>
            </w:r>
          </w:p>
          <w:p w:rsidR="00071991" w:rsidRPr="005F73C3" w:rsidRDefault="00071991" w:rsidP="00071991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>Nel corso della realizzazione dell’intervento la Regione prevede di attivare (avviso) l’Albo dei soggetti</w:t>
            </w:r>
          </w:p>
          <w:p w:rsidR="00071991" w:rsidRPr="005F73C3" w:rsidRDefault="00071991" w:rsidP="00071991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>privati/pubblici autorizzati/accreditati ai Servizi per il Lavoro. Definito l’Albo verrà verificata la possibilità di</w:t>
            </w:r>
          </w:p>
          <w:p w:rsidR="004612C4" w:rsidRPr="005F73C3" w:rsidRDefault="00071991" w:rsidP="00071991">
            <w:pPr>
              <w:jc w:val="center"/>
              <w:rPr>
                <w:b/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>affidare il servizio ai nuovi soggetti.</w:t>
            </w:r>
          </w:p>
        </w:tc>
        <w:tc>
          <w:tcPr>
            <w:tcW w:w="858" w:type="dxa"/>
            <w:vAlign w:val="center"/>
          </w:tcPr>
          <w:p w:rsidR="004612C4" w:rsidRPr="005F73C3" w:rsidRDefault="00071991" w:rsidP="00071991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>Piano di azione individuale</w:t>
            </w:r>
          </w:p>
          <w:p w:rsidR="00071991" w:rsidRPr="005F73C3" w:rsidRDefault="00071991" w:rsidP="00071991">
            <w:pPr>
              <w:jc w:val="center"/>
              <w:rPr>
                <w:sz w:val="12"/>
                <w:szCs w:val="12"/>
              </w:rPr>
            </w:pPr>
          </w:p>
          <w:p w:rsidR="00071991" w:rsidRPr="005F73C3" w:rsidRDefault="00071991" w:rsidP="00071991">
            <w:pPr>
              <w:jc w:val="center"/>
              <w:rPr>
                <w:b/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>Bilancio di competenze</w:t>
            </w:r>
          </w:p>
        </w:tc>
      </w:tr>
      <w:tr w:rsidR="00071991" w:rsidTr="00071991">
        <w:tc>
          <w:tcPr>
            <w:tcW w:w="1018" w:type="dxa"/>
          </w:tcPr>
          <w:p w:rsidR="004612C4" w:rsidRPr="005F73C3" w:rsidRDefault="00071991" w:rsidP="00E86312">
            <w:pPr>
              <w:jc w:val="center"/>
              <w:rPr>
                <w:b/>
                <w:sz w:val="12"/>
                <w:szCs w:val="12"/>
              </w:rPr>
            </w:pPr>
            <w:r w:rsidRPr="005F73C3">
              <w:rPr>
                <w:b/>
                <w:sz w:val="12"/>
                <w:szCs w:val="12"/>
              </w:rPr>
              <w:t>Formazione mirata all’inserimento lavorativo</w:t>
            </w:r>
          </w:p>
        </w:tc>
        <w:tc>
          <w:tcPr>
            <w:tcW w:w="1100" w:type="dxa"/>
          </w:tcPr>
          <w:p w:rsidR="00071991" w:rsidRPr="005F73C3" w:rsidRDefault="00071991" w:rsidP="00071991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>percorsi formativi specialistici, mirati e personalizzati, a favore di giovani, per fornire le</w:t>
            </w:r>
          </w:p>
          <w:p w:rsidR="00071991" w:rsidRPr="005F73C3" w:rsidRDefault="00071991" w:rsidP="00071991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 xml:space="preserve">competenze necessarie ai fini dell’inserimento </w:t>
            </w:r>
            <w:r w:rsidRPr="005F73C3">
              <w:rPr>
                <w:sz w:val="12"/>
                <w:szCs w:val="12"/>
              </w:rPr>
              <w:lastRenderedPageBreak/>
              <w:t>lavorativo o dell’avvio di attività autonome per la</w:t>
            </w:r>
          </w:p>
          <w:p w:rsidR="004612C4" w:rsidRPr="005F73C3" w:rsidRDefault="00071991" w:rsidP="00071991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>costituzione di nuove imprese giovanili.</w:t>
            </w:r>
          </w:p>
        </w:tc>
        <w:tc>
          <w:tcPr>
            <w:tcW w:w="933" w:type="dxa"/>
          </w:tcPr>
          <w:p w:rsidR="00071991" w:rsidRPr="005F73C3" w:rsidRDefault="00071991" w:rsidP="00071991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lastRenderedPageBreak/>
              <w:t>Giovani da 17 a 29 anni sulla base dell’analisi degli obiettivi di crescita professionale e delle potenzialità</w:t>
            </w:r>
          </w:p>
          <w:p w:rsidR="004612C4" w:rsidRPr="005F73C3" w:rsidRDefault="00071991" w:rsidP="00071991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lastRenderedPageBreak/>
              <w:t>del giovane</w:t>
            </w:r>
          </w:p>
        </w:tc>
        <w:tc>
          <w:tcPr>
            <w:tcW w:w="1023" w:type="dxa"/>
          </w:tcPr>
          <w:p w:rsidR="00071991" w:rsidRPr="005F73C3" w:rsidRDefault="00071991" w:rsidP="00071991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lastRenderedPageBreak/>
              <w:t>È previsto un rimborso fino a 4.000€ per ciascun giovane, riconoscibile fino al 70% del costo standard</w:t>
            </w:r>
          </w:p>
          <w:p w:rsidR="00071991" w:rsidRPr="005F73C3" w:rsidRDefault="00071991" w:rsidP="00071991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 xml:space="preserve">delle ore di formazione </w:t>
            </w:r>
            <w:r w:rsidRPr="005F73C3">
              <w:rPr>
                <w:sz w:val="12"/>
                <w:szCs w:val="12"/>
              </w:rPr>
              <w:lastRenderedPageBreak/>
              <w:t>erogate; nel caso di successiva collocazione nel posto di lavoro (entro 60 giorni</w:t>
            </w:r>
          </w:p>
          <w:p w:rsidR="00071991" w:rsidRPr="005F73C3" w:rsidRDefault="00071991" w:rsidP="00071991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>dalla fine del corso) sarà riconosciuto l’ulteriore percentuale di costo.</w:t>
            </w:r>
          </w:p>
          <w:p w:rsidR="00071991" w:rsidRPr="005F73C3" w:rsidRDefault="00071991" w:rsidP="00071991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>Per il contratto di lavoro conseguente è prevista l’erogazione del bonus occupazionale per le aziende che</w:t>
            </w:r>
          </w:p>
          <w:p w:rsidR="004612C4" w:rsidRPr="005F73C3" w:rsidRDefault="00071991" w:rsidP="00071991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>assumono i formati.</w:t>
            </w:r>
          </w:p>
        </w:tc>
        <w:tc>
          <w:tcPr>
            <w:tcW w:w="1125" w:type="dxa"/>
          </w:tcPr>
          <w:p w:rsidR="004612C4" w:rsidRPr="005F73C3" w:rsidRDefault="00071991" w:rsidP="00E86312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lastRenderedPageBreak/>
              <w:t>Organismi di formazione accreditati nella Regione Puglia e imprese singole e associate.</w:t>
            </w:r>
          </w:p>
        </w:tc>
        <w:tc>
          <w:tcPr>
            <w:tcW w:w="1619" w:type="dxa"/>
          </w:tcPr>
          <w:p w:rsidR="00071991" w:rsidRPr="005F73C3" w:rsidRDefault="00071991" w:rsidP="00071991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>Le imprese singole o associate potranno proporre ad un Organismo di formazione accreditato di</w:t>
            </w:r>
          </w:p>
          <w:p w:rsidR="00071991" w:rsidRPr="005F73C3" w:rsidRDefault="00071991" w:rsidP="00071991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>organizzare un corso di formazione mirato sulle loro esigenze in relazione al giovane e/o ai giovani.</w:t>
            </w:r>
          </w:p>
          <w:p w:rsidR="00071991" w:rsidRPr="005F73C3" w:rsidRDefault="00071991" w:rsidP="00071991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 xml:space="preserve">Oppure un Organismo di </w:t>
            </w:r>
            <w:r w:rsidRPr="005F73C3">
              <w:rPr>
                <w:sz w:val="12"/>
                <w:szCs w:val="12"/>
              </w:rPr>
              <w:lastRenderedPageBreak/>
              <w:t>formazione potrà proporre ad imprese singole o associate un corso di formazione</w:t>
            </w:r>
          </w:p>
          <w:p w:rsidR="00071991" w:rsidRPr="005F73C3" w:rsidRDefault="00071991" w:rsidP="00071991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>mirato all’inserimento lavorativo di giovani, che una volta formati, possano incontrare le loro necessità</w:t>
            </w:r>
          </w:p>
          <w:p w:rsidR="004612C4" w:rsidRPr="005F73C3" w:rsidRDefault="00071991" w:rsidP="00071991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>aziendali.</w:t>
            </w:r>
          </w:p>
        </w:tc>
        <w:tc>
          <w:tcPr>
            <w:tcW w:w="1375" w:type="dxa"/>
          </w:tcPr>
          <w:p w:rsidR="00071991" w:rsidRPr="005F73C3" w:rsidRDefault="00071991" w:rsidP="00071991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lastRenderedPageBreak/>
              <w:t>Saranno emanati Avvisi a sportello, con procedure informatizzate, ai quali si potranno candidare gli</w:t>
            </w:r>
          </w:p>
          <w:p w:rsidR="00071991" w:rsidRPr="005F73C3" w:rsidRDefault="00071991" w:rsidP="00071991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 xml:space="preserve">Organismi di Formazione accreditati insieme a imprese per </w:t>
            </w:r>
            <w:r w:rsidRPr="005F73C3">
              <w:rPr>
                <w:sz w:val="12"/>
                <w:szCs w:val="12"/>
              </w:rPr>
              <w:lastRenderedPageBreak/>
              <w:t>la realizzazione di corsi di formazione mirati</w:t>
            </w:r>
          </w:p>
          <w:p w:rsidR="004612C4" w:rsidRPr="005F73C3" w:rsidRDefault="00071991" w:rsidP="00071991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>all’inserimento lavorativo di giovani,</w:t>
            </w:r>
          </w:p>
        </w:tc>
        <w:tc>
          <w:tcPr>
            <w:tcW w:w="858" w:type="dxa"/>
          </w:tcPr>
          <w:p w:rsidR="00071991" w:rsidRPr="005F73C3" w:rsidRDefault="00071991" w:rsidP="00071991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lastRenderedPageBreak/>
              <w:t>attestazione della formazione fruita, spendibile nell’ambito del successivo processo di</w:t>
            </w:r>
          </w:p>
          <w:p w:rsidR="004612C4" w:rsidRPr="005F73C3" w:rsidRDefault="00071991" w:rsidP="00071991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lastRenderedPageBreak/>
              <w:t>validazione/certificazione delle competenze.</w:t>
            </w:r>
          </w:p>
        </w:tc>
      </w:tr>
      <w:tr w:rsidR="00071991" w:rsidTr="001E1C41">
        <w:trPr>
          <w:cantSplit/>
        </w:trPr>
        <w:tc>
          <w:tcPr>
            <w:tcW w:w="1018" w:type="dxa"/>
          </w:tcPr>
          <w:p w:rsidR="004612C4" w:rsidRPr="005F73C3" w:rsidRDefault="00071991" w:rsidP="00E86312">
            <w:pPr>
              <w:jc w:val="center"/>
              <w:rPr>
                <w:b/>
                <w:sz w:val="12"/>
                <w:szCs w:val="12"/>
              </w:rPr>
            </w:pPr>
            <w:r w:rsidRPr="005F73C3">
              <w:rPr>
                <w:b/>
                <w:sz w:val="12"/>
                <w:szCs w:val="12"/>
              </w:rPr>
              <w:lastRenderedPageBreak/>
              <w:t>Reinserimento di giovani 15-18enni in percorsi formativi</w:t>
            </w:r>
          </w:p>
        </w:tc>
        <w:tc>
          <w:tcPr>
            <w:tcW w:w="1100" w:type="dxa"/>
            <w:vAlign w:val="center"/>
          </w:tcPr>
          <w:p w:rsidR="00071991" w:rsidRPr="005F73C3" w:rsidRDefault="00071991" w:rsidP="001E1C41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>reinserire i giovani di età inferiore a 19 anni, privi di qualifica o diploma, in percorsi di istruzione e</w:t>
            </w:r>
          </w:p>
          <w:p w:rsidR="00071991" w:rsidRPr="005F73C3" w:rsidRDefault="00071991" w:rsidP="001E1C41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>formazione professionale, allo scopo di consolidare le conoscenze di base e favorire il successivo</w:t>
            </w:r>
          </w:p>
          <w:p w:rsidR="004612C4" w:rsidRPr="005F73C3" w:rsidRDefault="00071991" w:rsidP="001E1C41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>inserimento nel mondo del lavoro e nella società</w:t>
            </w:r>
          </w:p>
        </w:tc>
        <w:tc>
          <w:tcPr>
            <w:tcW w:w="933" w:type="dxa"/>
            <w:vAlign w:val="center"/>
          </w:tcPr>
          <w:p w:rsidR="001E1C41" w:rsidRPr="005F73C3" w:rsidRDefault="001E1C41" w:rsidP="001E1C41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>Giovani di età compresa tra 15-18 anni, fuoriusciti prematuramente da percorsi triennali/quinquennali di</w:t>
            </w:r>
          </w:p>
          <w:p w:rsidR="004612C4" w:rsidRPr="005F73C3" w:rsidRDefault="001E1C41" w:rsidP="001E1C41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>istruzione e formazione professionale.</w:t>
            </w:r>
          </w:p>
          <w:p w:rsidR="001E1C41" w:rsidRPr="005F73C3" w:rsidRDefault="001E1C41" w:rsidP="001E1C41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>Circa 39.300 destinatari</w:t>
            </w:r>
          </w:p>
        </w:tc>
        <w:tc>
          <w:tcPr>
            <w:tcW w:w="1023" w:type="dxa"/>
            <w:vAlign w:val="center"/>
          </w:tcPr>
          <w:p w:rsidR="001E1C41" w:rsidRPr="005F73C3" w:rsidRDefault="001E1C41" w:rsidP="001E1C41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>· Fascia C - € 73,13 ora/corso; € 0,80 ora/allievo;</w:t>
            </w:r>
          </w:p>
          <w:p w:rsidR="001E1C41" w:rsidRPr="005F73C3" w:rsidRDefault="001E1C41" w:rsidP="001E1C41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>39/68</w:t>
            </w:r>
          </w:p>
          <w:p w:rsidR="004612C4" w:rsidRPr="005F73C3" w:rsidRDefault="001E1C41" w:rsidP="001E1C41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>· Fascia B - € 117,00 ora/corso; € 0,80 ora/allievo.</w:t>
            </w:r>
          </w:p>
        </w:tc>
        <w:tc>
          <w:tcPr>
            <w:tcW w:w="1125" w:type="dxa"/>
            <w:vAlign w:val="center"/>
          </w:tcPr>
          <w:p w:rsidR="001E1C41" w:rsidRPr="005F73C3" w:rsidRDefault="001E1C41" w:rsidP="001E1C41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>Istituti Tecnici, Istituti Professionali e Soggetti accreditati o autorizzati dalle Regioni all’erogazione dei</w:t>
            </w:r>
          </w:p>
          <w:p w:rsidR="004612C4" w:rsidRPr="005F73C3" w:rsidRDefault="001E1C41" w:rsidP="001E1C41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>servizi formativi.</w:t>
            </w:r>
          </w:p>
        </w:tc>
        <w:tc>
          <w:tcPr>
            <w:tcW w:w="1619" w:type="dxa"/>
            <w:vAlign w:val="center"/>
          </w:tcPr>
          <w:p w:rsidR="001E1C41" w:rsidRPr="005F73C3" w:rsidRDefault="001E1C41" w:rsidP="001E1C41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>Gli Istituti Tecnici, gli Istituti Professionali e i Soggetti accreditati o autorizzati dalle Regioni all’erogazione</w:t>
            </w:r>
          </w:p>
          <w:p w:rsidR="004612C4" w:rsidRPr="005F73C3" w:rsidRDefault="001E1C41" w:rsidP="001E1C41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>dei servizi formativi opereranno in stretta sinergia per garantire una efficace realizzazione della misura.</w:t>
            </w:r>
          </w:p>
        </w:tc>
        <w:tc>
          <w:tcPr>
            <w:tcW w:w="1375" w:type="dxa"/>
            <w:vAlign w:val="center"/>
          </w:tcPr>
          <w:p w:rsidR="001E1C41" w:rsidRPr="005F73C3" w:rsidRDefault="001E1C41" w:rsidP="001E1C41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>Moduli erogabili per un monte ore pari orientativamente a 300, da attuarsi in unica soluzione o in più unità</w:t>
            </w:r>
          </w:p>
          <w:p w:rsidR="004612C4" w:rsidRPr="005F73C3" w:rsidRDefault="001E1C41" w:rsidP="001E1C41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>auto consistenti, comunque centrate su attività di tipo laboratoriale ed esperienziale.</w:t>
            </w:r>
          </w:p>
        </w:tc>
        <w:tc>
          <w:tcPr>
            <w:tcW w:w="858" w:type="dxa"/>
            <w:vAlign w:val="center"/>
          </w:tcPr>
          <w:p w:rsidR="001E1C41" w:rsidRPr="005F73C3" w:rsidRDefault="001E1C41" w:rsidP="001E1C41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>Percorsi di istruzione e formazione professionale finalizzati alla valorizzazione ed al potenziamento delle</w:t>
            </w:r>
          </w:p>
          <w:p w:rsidR="004612C4" w:rsidRPr="005F73C3" w:rsidRDefault="001E1C41" w:rsidP="001E1C41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>competenze di base, trasversali e tecnico-professionali</w:t>
            </w:r>
          </w:p>
        </w:tc>
      </w:tr>
      <w:tr w:rsidR="00071991" w:rsidTr="001E1C41">
        <w:tc>
          <w:tcPr>
            <w:tcW w:w="1018" w:type="dxa"/>
          </w:tcPr>
          <w:p w:rsidR="004612C4" w:rsidRPr="005F73C3" w:rsidRDefault="001E1C41" w:rsidP="00E86312">
            <w:pPr>
              <w:jc w:val="center"/>
              <w:rPr>
                <w:b/>
                <w:sz w:val="12"/>
                <w:szCs w:val="12"/>
              </w:rPr>
            </w:pPr>
            <w:r w:rsidRPr="005F73C3">
              <w:rPr>
                <w:b/>
                <w:sz w:val="12"/>
                <w:szCs w:val="12"/>
              </w:rPr>
              <w:t>Accompagnamento al lavoro</w:t>
            </w:r>
          </w:p>
        </w:tc>
        <w:tc>
          <w:tcPr>
            <w:tcW w:w="1100" w:type="dxa"/>
            <w:vAlign w:val="center"/>
          </w:tcPr>
          <w:p w:rsidR="001E1C41" w:rsidRPr="005F73C3" w:rsidRDefault="001E1C41" w:rsidP="001E1C41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>1. Assistenza nella ricognizione delle opportunità occupazionali;</w:t>
            </w:r>
          </w:p>
          <w:p w:rsidR="001E1C41" w:rsidRPr="005F73C3" w:rsidRDefault="001E1C41" w:rsidP="001E1C41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>2. Promozione dei profili, delle competenze e della professionalità dei giovani presso il sistema</w:t>
            </w:r>
          </w:p>
          <w:p w:rsidR="001E1C41" w:rsidRPr="005F73C3" w:rsidRDefault="001E1C41" w:rsidP="001E1C41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>imprenditoriale;</w:t>
            </w:r>
          </w:p>
          <w:p w:rsidR="001E1C41" w:rsidRPr="005F73C3" w:rsidRDefault="001E1C41" w:rsidP="001E1C41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 xml:space="preserve">3. </w:t>
            </w:r>
            <w:proofErr w:type="spellStart"/>
            <w:r w:rsidRPr="005F73C3">
              <w:rPr>
                <w:sz w:val="12"/>
                <w:szCs w:val="12"/>
              </w:rPr>
              <w:t>Pre</w:t>
            </w:r>
            <w:proofErr w:type="spellEnd"/>
            <w:r w:rsidRPr="005F73C3">
              <w:rPr>
                <w:sz w:val="12"/>
                <w:szCs w:val="12"/>
              </w:rPr>
              <w:t>-selezione;</w:t>
            </w:r>
          </w:p>
          <w:p w:rsidR="001E1C41" w:rsidRPr="005F73C3" w:rsidRDefault="001E1C41" w:rsidP="001E1C41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>4. Accesso alle misure individuate; (tirocinio, contratto in apprendistato, contratto di lavoro)</w:t>
            </w:r>
          </w:p>
          <w:p w:rsidR="001E1C41" w:rsidRPr="005F73C3" w:rsidRDefault="001E1C41" w:rsidP="001E1C41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>5. Accompagnamento del giovane nell’accesso al percorso individuato e nell’attivazione delle misure</w:t>
            </w:r>
          </w:p>
          <w:p w:rsidR="001E1C41" w:rsidRPr="005F73C3" w:rsidRDefault="001E1C41" w:rsidP="001E1C41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>collegate;</w:t>
            </w:r>
          </w:p>
          <w:p w:rsidR="004612C4" w:rsidRPr="005F73C3" w:rsidRDefault="001E1C41" w:rsidP="001E1C41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>6. Accompagnamento del giovane nella prima fase di inserimento;</w:t>
            </w:r>
          </w:p>
        </w:tc>
        <w:tc>
          <w:tcPr>
            <w:tcW w:w="933" w:type="dxa"/>
            <w:vAlign w:val="center"/>
          </w:tcPr>
          <w:p w:rsidR="001E1C41" w:rsidRPr="005F73C3" w:rsidRDefault="001E1C41" w:rsidP="001E1C41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>Giovani disoccupati/inoccupati che hanno assolto l’obbligo di istruzione e formazione o che hanno</w:t>
            </w:r>
          </w:p>
          <w:p w:rsidR="004612C4" w:rsidRPr="005F73C3" w:rsidRDefault="001E1C41" w:rsidP="001E1C41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>conseguito la qualifica professionale.</w:t>
            </w:r>
          </w:p>
        </w:tc>
        <w:tc>
          <w:tcPr>
            <w:tcW w:w="1023" w:type="dxa"/>
            <w:vAlign w:val="center"/>
          </w:tcPr>
          <w:p w:rsidR="001E1C41" w:rsidRPr="005F73C3" w:rsidRDefault="001E1C41" w:rsidP="001E1C41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>Il servizio erogato sarà rimborsato al conseguimento del risultato, in funzione della categoria di</w:t>
            </w:r>
          </w:p>
          <w:p w:rsidR="001E1C41" w:rsidRPr="005F73C3" w:rsidRDefault="001E1C41" w:rsidP="001E1C41">
            <w:pPr>
              <w:jc w:val="center"/>
              <w:rPr>
                <w:sz w:val="12"/>
                <w:szCs w:val="12"/>
              </w:rPr>
            </w:pPr>
            <w:proofErr w:type="spellStart"/>
            <w:r w:rsidRPr="005F73C3">
              <w:rPr>
                <w:sz w:val="12"/>
                <w:szCs w:val="12"/>
              </w:rPr>
              <w:t>profilazione</w:t>
            </w:r>
            <w:proofErr w:type="spellEnd"/>
            <w:r w:rsidRPr="005F73C3">
              <w:rPr>
                <w:sz w:val="12"/>
                <w:szCs w:val="12"/>
              </w:rPr>
              <w:t xml:space="preserve"> del giovane e del tipo di contratto offerto; gli importi relativi saranno erogati in maniera</w:t>
            </w:r>
          </w:p>
          <w:p w:rsidR="004612C4" w:rsidRPr="005F73C3" w:rsidRDefault="001E1C41" w:rsidP="001E1C41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 xml:space="preserve">differenziata e con conseguente diversa intensità, eventualmente anche a </w:t>
            </w:r>
            <w:proofErr w:type="spellStart"/>
            <w:r w:rsidRPr="005F73C3">
              <w:rPr>
                <w:sz w:val="12"/>
                <w:szCs w:val="12"/>
              </w:rPr>
              <w:t>tranches</w:t>
            </w:r>
            <w:proofErr w:type="spellEnd"/>
            <w:r w:rsidRPr="005F73C3">
              <w:rPr>
                <w:sz w:val="12"/>
                <w:szCs w:val="12"/>
              </w:rPr>
              <w:t>. Il parametro di costo indicato in una specifica tabella.</w:t>
            </w:r>
          </w:p>
        </w:tc>
        <w:tc>
          <w:tcPr>
            <w:tcW w:w="1125" w:type="dxa"/>
            <w:vAlign w:val="center"/>
          </w:tcPr>
          <w:p w:rsidR="001E1C41" w:rsidRPr="005F73C3" w:rsidRDefault="001E1C41" w:rsidP="001E1C41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>Gli attori coinvolti in questa fase saranno da un lato i CPI e dall’altro i soggetti accreditati ai servizi per il</w:t>
            </w:r>
          </w:p>
          <w:p w:rsidR="001E1C41" w:rsidRPr="005F73C3" w:rsidRDefault="001E1C41" w:rsidP="001E1C41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>lavoro, che garantiranno i servizi previsti e finalizzati all’inserimento lavorativo.</w:t>
            </w:r>
          </w:p>
          <w:p w:rsidR="001E1C41" w:rsidRPr="005F73C3" w:rsidRDefault="001E1C41" w:rsidP="001E1C41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>Tali soggetti dovranno stabilire relazioni funzionali con gli enti accreditati alla formazione al fine di</w:t>
            </w:r>
          </w:p>
          <w:p w:rsidR="004612C4" w:rsidRPr="005F73C3" w:rsidRDefault="001E1C41" w:rsidP="001E1C41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>favorire l’esito occupazionale dei percorsi formativi</w:t>
            </w:r>
          </w:p>
        </w:tc>
        <w:tc>
          <w:tcPr>
            <w:tcW w:w="1619" w:type="dxa"/>
            <w:vAlign w:val="center"/>
          </w:tcPr>
          <w:p w:rsidR="001E1C41" w:rsidRPr="005F73C3" w:rsidRDefault="001E1C41" w:rsidP="001E1C41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>incontri di coordinamento convocati dalla Regione, sia nella fase di</w:t>
            </w:r>
          </w:p>
          <w:p w:rsidR="001E1C41" w:rsidRPr="005F73C3" w:rsidRDefault="001E1C41" w:rsidP="001E1C41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>avvio dell’iniziativa al fine di chiarire le condizioni per la realizzazione operativa dalla specifica misura,</w:t>
            </w:r>
          </w:p>
          <w:p w:rsidR="001E1C41" w:rsidRPr="005F73C3" w:rsidRDefault="001E1C41" w:rsidP="001E1C41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>sia in corso d’opera tramite periodiche riunioni, nonché gruppi di lavoro operativi, seminari, ecc.</w:t>
            </w:r>
          </w:p>
          <w:p w:rsidR="001E1C41" w:rsidRPr="005F73C3" w:rsidRDefault="001E1C41" w:rsidP="001E1C41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>La Regione negli atti di definizione e affidamento dei servizi stabilirà inoltre le regole relative alle forme</w:t>
            </w:r>
          </w:p>
          <w:p w:rsidR="001E1C41" w:rsidRPr="005F73C3" w:rsidRDefault="001E1C41" w:rsidP="001E1C41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>di cooperazione pubblico-privato e alle possibili relazioni partenariali tra i soggetti, in relazione</w:t>
            </w:r>
          </w:p>
          <w:p w:rsidR="001E1C41" w:rsidRPr="005F73C3" w:rsidRDefault="001E1C41" w:rsidP="001E1C41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>all’affidamento di altri servizi. Nelle more della definizione dell’Albo dei soggetti accreditati sarà possibile</w:t>
            </w:r>
          </w:p>
          <w:p w:rsidR="004612C4" w:rsidRPr="005F73C3" w:rsidRDefault="001E1C41" w:rsidP="001E1C41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>il coinvolgimento di soggetti privati secondo specifiche procedure di selezione.</w:t>
            </w:r>
          </w:p>
        </w:tc>
        <w:tc>
          <w:tcPr>
            <w:tcW w:w="1375" w:type="dxa"/>
            <w:vAlign w:val="center"/>
          </w:tcPr>
          <w:p w:rsidR="001E1C41" w:rsidRPr="005F73C3" w:rsidRDefault="001E1C41" w:rsidP="001E1C41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>Le regole relative alle modalità di affidamento dei servizi ed al coinvolgimento dei soggetti accreditati</w:t>
            </w:r>
          </w:p>
          <w:p w:rsidR="004612C4" w:rsidRPr="005F73C3" w:rsidRDefault="001E1C41" w:rsidP="001E1C41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>vengono stabilite tramite emanazione di avviso pubblico regionale.</w:t>
            </w:r>
          </w:p>
        </w:tc>
        <w:tc>
          <w:tcPr>
            <w:tcW w:w="858" w:type="dxa"/>
            <w:vAlign w:val="center"/>
          </w:tcPr>
          <w:p w:rsidR="001E1C41" w:rsidRPr="005F73C3" w:rsidRDefault="001E1C41" w:rsidP="001E1C41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>Attivazione di un contratto di lavoro a tempo determinato, indeterminato, in somministrazione o in</w:t>
            </w:r>
          </w:p>
          <w:p w:rsidR="001E1C41" w:rsidRPr="005F73C3" w:rsidRDefault="001E1C41" w:rsidP="001E1C41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>apprendistato.</w:t>
            </w:r>
          </w:p>
          <w:p w:rsidR="001E1C41" w:rsidRPr="005F73C3" w:rsidRDefault="001E1C41" w:rsidP="001E1C41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>Almeno il 50% dei soggetti presi in carico dovrebbe ricevere dai servizi incaricati una concreta</w:t>
            </w:r>
          </w:p>
          <w:p w:rsidR="004612C4" w:rsidRPr="005F73C3" w:rsidRDefault="001E1C41" w:rsidP="001E1C41">
            <w:pPr>
              <w:jc w:val="center"/>
              <w:rPr>
                <w:sz w:val="12"/>
                <w:szCs w:val="12"/>
              </w:rPr>
            </w:pPr>
            <w:r w:rsidRPr="005F73C3">
              <w:rPr>
                <w:sz w:val="12"/>
                <w:szCs w:val="12"/>
              </w:rPr>
              <w:t>occasione di lavoro secondo le tipologie contrattuali definite dal Ministero.</w:t>
            </w:r>
          </w:p>
        </w:tc>
      </w:tr>
      <w:tr w:rsidR="00071991" w:rsidTr="00B1623A">
        <w:trPr>
          <w:cantSplit/>
        </w:trPr>
        <w:tc>
          <w:tcPr>
            <w:tcW w:w="1018" w:type="dxa"/>
          </w:tcPr>
          <w:p w:rsidR="004612C4" w:rsidRPr="00B1623A" w:rsidRDefault="00B1623A" w:rsidP="00E86312">
            <w:pPr>
              <w:jc w:val="center"/>
              <w:rPr>
                <w:b/>
                <w:sz w:val="12"/>
                <w:szCs w:val="12"/>
              </w:rPr>
            </w:pPr>
            <w:r w:rsidRPr="00B1623A">
              <w:rPr>
                <w:b/>
                <w:sz w:val="12"/>
                <w:szCs w:val="12"/>
              </w:rPr>
              <w:lastRenderedPageBreak/>
              <w:t>Apprendistato per la qualifica e per il diploma professionale</w:t>
            </w:r>
          </w:p>
        </w:tc>
        <w:tc>
          <w:tcPr>
            <w:tcW w:w="1100" w:type="dxa"/>
          </w:tcPr>
          <w:p w:rsidR="00B1623A" w:rsidRPr="00B1623A" w:rsidRDefault="00B1623A" w:rsidP="00B1623A">
            <w:pPr>
              <w:jc w:val="center"/>
              <w:rPr>
                <w:sz w:val="12"/>
                <w:szCs w:val="12"/>
              </w:rPr>
            </w:pPr>
            <w:r w:rsidRPr="00B1623A">
              <w:rPr>
                <w:sz w:val="12"/>
                <w:szCs w:val="12"/>
              </w:rPr>
              <w:t>conseguire una qualifica e il diploma</w:t>
            </w:r>
          </w:p>
          <w:p w:rsidR="004612C4" w:rsidRPr="00B1623A" w:rsidRDefault="00B1623A" w:rsidP="00B1623A">
            <w:pPr>
              <w:jc w:val="center"/>
              <w:rPr>
                <w:sz w:val="12"/>
                <w:szCs w:val="12"/>
              </w:rPr>
            </w:pPr>
            <w:r w:rsidRPr="00B1623A">
              <w:rPr>
                <w:sz w:val="12"/>
                <w:szCs w:val="12"/>
              </w:rPr>
              <w:t>professionale nell’ambito di un rapporto di lavoro a causa mista</w:t>
            </w:r>
          </w:p>
        </w:tc>
        <w:tc>
          <w:tcPr>
            <w:tcW w:w="933" w:type="dxa"/>
            <w:vAlign w:val="center"/>
          </w:tcPr>
          <w:p w:rsidR="00B1623A" w:rsidRPr="00B1623A" w:rsidRDefault="00B1623A" w:rsidP="00B1623A">
            <w:pPr>
              <w:jc w:val="center"/>
              <w:rPr>
                <w:sz w:val="12"/>
                <w:szCs w:val="12"/>
              </w:rPr>
            </w:pPr>
            <w:r w:rsidRPr="00B1623A">
              <w:rPr>
                <w:sz w:val="12"/>
                <w:szCs w:val="12"/>
              </w:rPr>
              <w:t>Giovani in obbligo formativo, in età compresa tra 15 e 18 anni.</w:t>
            </w:r>
          </w:p>
          <w:p w:rsidR="00B1623A" w:rsidRPr="00B1623A" w:rsidRDefault="00B1623A" w:rsidP="00B1623A">
            <w:pPr>
              <w:jc w:val="center"/>
              <w:rPr>
                <w:sz w:val="12"/>
                <w:szCs w:val="12"/>
              </w:rPr>
            </w:pPr>
            <w:r w:rsidRPr="00B1623A">
              <w:rPr>
                <w:sz w:val="12"/>
                <w:szCs w:val="12"/>
              </w:rPr>
              <w:t>Giovani con più di 18 anni senza qualifica, in possesso della licenza di scuola media secondaria di primo</w:t>
            </w:r>
          </w:p>
          <w:p w:rsidR="004612C4" w:rsidRPr="00B1623A" w:rsidRDefault="00B1623A" w:rsidP="00B1623A">
            <w:pPr>
              <w:jc w:val="center"/>
              <w:rPr>
                <w:sz w:val="12"/>
                <w:szCs w:val="12"/>
              </w:rPr>
            </w:pPr>
            <w:r w:rsidRPr="00B1623A">
              <w:rPr>
                <w:sz w:val="12"/>
                <w:szCs w:val="12"/>
              </w:rPr>
              <w:t>grado.</w:t>
            </w:r>
          </w:p>
        </w:tc>
        <w:tc>
          <w:tcPr>
            <w:tcW w:w="1023" w:type="dxa"/>
            <w:vAlign w:val="center"/>
          </w:tcPr>
          <w:p w:rsidR="00B1623A" w:rsidRPr="00B1623A" w:rsidRDefault="00B1623A" w:rsidP="00B1623A">
            <w:pPr>
              <w:jc w:val="center"/>
              <w:rPr>
                <w:sz w:val="12"/>
                <w:szCs w:val="12"/>
              </w:rPr>
            </w:pPr>
            <w:r w:rsidRPr="00B1623A">
              <w:rPr>
                <w:sz w:val="12"/>
                <w:szCs w:val="12"/>
              </w:rPr>
              <w:t>7.000 Euro per anno per apprendista per 400 ore per anno di formazione strutturata. Una parte della</w:t>
            </w:r>
          </w:p>
          <w:p w:rsidR="00B1623A" w:rsidRPr="00B1623A" w:rsidRDefault="00B1623A" w:rsidP="00B1623A">
            <w:pPr>
              <w:jc w:val="center"/>
              <w:rPr>
                <w:sz w:val="12"/>
                <w:szCs w:val="12"/>
              </w:rPr>
            </w:pPr>
            <w:r w:rsidRPr="00B1623A">
              <w:rPr>
                <w:sz w:val="12"/>
                <w:szCs w:val="12"/>
              </w:rPr>
              <w:t>formazione strutturata potrà essere erogata presso le imprese.</w:t>
            </w:r>
          </w:p>
          <w:p w:rsidR="00B1623A" w:rsidRPr="00B1623A" w:rsidRDefault="00B1623A" w:rsidP="00B1623A">
            <w:pPr>
              <w:jc w:val="center"/>
              <w:rPr>
                <w:sz w:val="12"/>
                <w:szCs w:val="12"/>
              </w:rPr>
            </w:pPr>
            <w:r w:rsidRPr="00B1623A">
              <w:rPr>
                <w:sz w:val="12"/>
                <w:szCs w:val="12"/>
              </w:rPr>
              <w:t>2.000 Euro per anno per apprendista minorenne come indennità di partecipazione.</w:t>
            </w:r>
          </w:p>
          <w:p w:rsidR="004612C4" w:rsidRPr="00B1623A" w:rsidRDefault="00B1623A" w:rsidP="00B1623A">
            <w:pPr>
              <w:jc w:val="center"/>
              <w:rPr>
                <w:sz w:val="12"/>
                <w:szCs w:val="12"/>
              </w:rPr>
            </w:pPr>
            <w:r w:rsidRPr="00B1623A">
              <w:rPr>
                <w:sz w:val="12"/>
                <w:szCs w:val="12"/>
              </w:rPr>
              <w:t xml:space="preserve"> 3.000 Euro per anno per apprendista maggiorenne come indennità di </w:t>
            </w:r>
            <w:proofErr w:type="spellStart"/>
            <w:r w:rsidRPr="00B1623A">
              <w:rPr>
                <w:sz w:val="12"/>
                <w:szCs w:val="12"/>
              </w:rPr>
              <w:t>partecipazi</w:t>
            </w:r>
            <w:proofErr w:type="spellEnd"/>
          </w:p>
        </w:tc>
        <w:tc>
          <w:tcPr>
            <w:tcW w:w="1125" w:type="dxa"/>
            <w:vAlign w:val="center"/>
          </w:tcPr>
          <w:p w:rsidR="00B1623A" w:rsidRPr="00B1623A" w:rsidRDefault="00B1623A" w:rsidP="00B1623A">
            <w:pPr>
              <w:jc w:val="center"/>
              <w:rPr>
                <w:sz w:val="12"/>
                <w:szCs w:val="12"/>
              </w:rPr>
            </w:pPr>
            <w:r w:rsidRPr="00B1623A">
              <w:rPr>
                <w:sz w:val="12"/>
                <w:szCs w:val="12"/>
              </w:rPr>
              <w:t>-Imprese.</w:t>
            </w:r>
          </w:p>
          <w:p w:rsidR="00B1623A" w:rsidRPr="00B1623A" w:rsidRDefault="00B1623A" w:rsidP="00B1623A">
            <w:pPr>
              <w:jc w:val="center"/>
              <w:rPr>
                <w:sz w:val="12"/>
                <w:szCs w:val="12"/>
              </w:rPr>
            </w:pPr>
            <w:r w:rsidRPr="00B1623A">
              <w:rPr>
                <w:sz w:val="12"/>
                <w:szCs w:val="12"/>
              </w:rPr>
              <w:t>-Organismi di Formazione accreditati.</w:t>
            </w:r>
          </w:p>
          <w:p w:rsidR="004612C4" w:rsidRPr="00B1623A" w:rsidRDefault="00B1623A" w:rsidP="00B1623A">
            <w:pPr>
              <w:jc w:val="center"/>
              <w:rPr>
                <w:sz w:val="12"/>
                <w:szCs w:val="12"/>
              </w:rPr>
            </w:pPr>
            <w:r w:rsidRPr="00B1623A">
              <w:rPr>
                <w:sz w:val="12"/>
                <w:szCs w:val="12"/>
              </w:rPr>
              <w:t>-Istituti Professionali di Stato.</w:t>
            </w:r>
          </w:p>
        </w:tc>
        <w:tc>
          <w:tcPr>
            <w:tcW w:w="1619" w:type="dxa"/>
            <w:vAlign w:val="center"/>
          </w:tcPr>
          <w:p w:rsidR="00B1623A" w:rsidRPr="00B1623A" w:rsidRDefault="00B1623A" w:rsidP="00B1623A">
            <w:pPr>
              <w:jc w:val="center"/>
              <w:rPr>
                <w:sz w:val="12"/>
                <w:szCs w:val="12"/>
              </w:rPr>
            </w:pPr>
            <w:r w:rsidRPr="00B1623A">
              <w:rPr>
                <w:sz w:val="12"/>
                <w:szCs w:val="12"/>
              </w:rPr>
              <w:t>Progettazione del Piano Formativo Individuale ed erogazione della formazione strutturata da svolgersi</w:t>
            </w:r>
          </w:p>
          <w:p w:rsidR="00B1623A" w:rsidRPr="00B1623A" w:rsidRDefault="00B1623A" w:rsidP="00B1623A">
            <w:pPr>
              <w:jc w:val="center"/>
              <w:rPr>
                <w:sz w:val="12"/>
                <w:szCs w:val="12"/>
              </w:rPr>
            </w:pPr>
            <w:r w:rsidRPr="00B1623A">
              <w:rPr>
                <w:sz w:val="12"/>
                <w:szCs w:val="12"/>
              </w:rPr>
              <w:t>all’interno dell’impresa o all’esterno, presso Organismi di Formazione accreditati e/o presso gli Istituti</w:t>
            </w:r>
          </w:p>
          <w:p w:rsidR="004612C4" w:rsidRPr="00B1623A" w:rsidRDefault="00B1623A" w:rsidP="00B1623A">
            <w:pPr>
              <w:jc w:val="center"/>
              <w:rPr>
                <w:sz w:val="12"/>
                <w:szCs w:val="12"/>
              </w:rPr>
            </w:pPr>
            <w:r w:rsidRPr="00B1623A">
              <w:rPr>
                <w:sz w:val="12"/>
                <w:szCs w:val="12"/>
              </w:rPr>
              <w:t>Professionali di Stato.</w:t>
            </w:r>
          </w:p>
        </w:tc>
        <w:tc>
          <w:tcPr>
            <w:tcW w:w="1375" w:type="dxa"/>
            <w:vAlign w:val="center"/>
          </w:tcPr>
          <w:p w:rsidR="00B1623A" w:rsidRPr="00B1623A" w:rsidRDefault="00B1623A" w:rsidP="00B1623A">
            <w:pPr>
              <w:jc w:val="center"/>
              <w:rPr>
                <w:sz w:val="12"/>
                <w:szCs w:val="12"/>
              </w:rPr>
            </w:pPr>
            <w:r w:rsidRPr="00B1623A">
              <w:rPr>
                <w:sz w:val="12"/>
                <w:szCs w:val="12"/>
              </w:rPr>
              <w:t>Modalità di attuazione a sportello, aperto presso il Servizio Formazione Professionale della Regione Puglia</w:t>
            </w:r>
          </w:p>
          <w:p w:rsidR="00B1623A" w:rsidRPr="00B1623A" w:rsidRDefault="00B1623A" w:rsidP="00B1623A">
            <w:pPr>
              <w:jc w:val="center"/>
              <w:rPr>
                <w:sz w:val="12"/>
                <w:szCs w:val="12"/>
              </w:rPr>
            </w:pPr>
            <w:r w:rsidRPr="00B1623A">
              <w:rPr>
                <w:sz w:val="12"/>
                <w:szCs w:val="12"/>
              </w:rPr>
              <w:t>per tutta la durata della Garanzia Giovani.</w:t>
            </w:r>
          </w:p>
          <w:p w:rsidR="00B1623A" w:rsidRPr="00B1623A" w:rsidRDefault="00B1623A" w:rsidP="00B1623A">
            <w:pPr>
              <w:jc w:val="center"/>
              <w:rPr>
                <w:sz w:val="12"/>
                <w:szCs w:val="12"/>
              </w:rPr>
            </w:pPr>
            <w:r w:rsidRPr="00B1623A">
              <w:rPr>
                <w:sz w:val="12"/>
                <w:szCs w:val="12"/>
              </w:rPr>
              <w:t>Le Imprese e/o gli Organismi di Formazione accreditati potranno presentare la Domanda per attivare la</w:t>
            </w:r>
          </w:p>
          <w:p w:rsidR="00B1623A" w:rsidRPr="00B1623A" w:rsidRDefault="00B1623A" w:rsidP="00B1623A">
            <w:pPr>
              <w:jc w:val="center"/>
              <w:rPr>
                <w:sz w:val="12"/>
                <w:szCs w:val="12"/>
              </w:rPr>
            </w:pPr>
            <w:r w:rsidRPr="00B1623A">
              <w:rPr>
                <w:sz w:val="12"/>
                <w:szCs w:val="12"/>
              </w:rPr>
              <w:t>presente Misura ed ottenere i benefici previsti, presentando un Domanda su apposito modello predisposto</w:t>
            </w:r>
          </w:p>
          <w:p w:rsidR="004612C4" w:rsidRPr="00B1623A" w:rsidRDefault="00B1623A" w:rsidP="00B1623A">
            <w:pPr>
              <w:jc w:val="center"/>
              <w:rPr>
                <w:sz w:val="12"/>
                <w:szCs w:val="12"/>
              </w:rPr>
            </w:pPr>
            <w:r w:rsidRPr="00B1623A">
              <w:rPr>
                <w:sz w:val="12"/>
                <w:szCs w:val="12"/>
              </w:rPr>
              <w:t>dal Servizio Formazione Professionale della Regione Puglia.</w:t>
            </w:r>
          </w:p>
        </w:tc>
        <w:tc>
          <w:tcPr>
            <w:tcW w:w="858" w:type="dxa"/>
            <w:vAlign w:val="center"/>
          </w:tcPr>
          <w:p w:rsidR="00B1623A" w:rsidRPr="00B1623A" w:rsidRDefault="00B1623A" w:rsidP="00B1623A">
            <w:pPr>
              <w:jc w:val="center"/>
              <w:rPr>
                <w:sz w:val="12"/>
                <w:szCs w:val="12"/>
              </w:rPr>
            </w:pPr>
            <w:r w:rsidRPr="00B1623A">
              <w:rPr>
                <w:sz w:val="12"/>
                <w:szCs w:val="12"/>
              </w:rPr>
              <w:t>Giovane che lavora con un contratto, e che consegue un titolo di qualifica professionale triennale, o un</w:t>
            </w:r>
          </w:p>
          <w:p w:rsidR="004612C4" w:rsidRPr="00B1623A" w:rsidRDefault="00B1623A" w:rsidP="00B1623A">
            <w:pPr>
              <w:jc w:val="center"/>
              <w:rPr>
                <w:sz w:val="12"/>
                <w:szCs w:val="12"/>
              </w:rPr>
            </w:pPr>
            <w:r w:rsidRPr="00B1623A">
              <w:rPr>
                <w:sz w:val="12"/>
                <w:szCs w:val="12"/>
              </w:rPr>
              <w:t>diploma professionale.</w:t>
            </w:r>
          </w:p>
        </w:tc>
      </w:tr>
      <w:tr w:rsidR="005F73C3" w:rsidTr="00B1623A">
        <w:tc>
          <w:tcPr>
            <w:tcW w:w="1018" w:type="dxa"/>
            <w:vAlign w:val="center"/>
          </w:tcPr>
          <w:p w:rsidR="005F73C3" w:rsidRPr="00B1623A" w:rsidRDefault="00B1623A" w:rsidP="00B1623A">
            <w:pPr>
              <w:jc w:val="center"/>
              <w:rPr>
                <w:b/>
                <w:sz w:val="12"/>
                <w:szCs w:val="12"/>
              </w:rPr>
            </w:pPr>
            <w:r w:rsidRPr="00B1623A">
              <w:rPr>
                <w:b/>
                <w:sz w:val="12"/>
                <w:szCs w:val="12"/>
              </w:rPr>
              <w:t>Apprendistato per l’alta formazione e la ricerca</w:t>
            </w:r>
          </w:p>
        </w:tc>
        <w:tc>
          <w:tcPr>
            <w:tcW w:w="1100" w:type="dxa"/>
            <w:vAlign w:val="center"/>
          </w:tcPr>
          <w:p w:rsidR="00B1623A" w:rsidRPr="00B1623A" w:rsidRDefault="00B1623A" w:rsidP="00B1623A">
            <w:pPr>
              <w:jc w:val="center"/>
              <w:rPr>
                <w:sz w:val="12"/>
                <w:szCs w:val="12"/>
              </w:rPr>
            </w:pPr>
            <w:r w:rsidRPr="00B1623A">
              <w:rPr>
                <w:sz w:val="12"/>
                <w:szCs w:val="12"/>
              </w:rPr>
              <w:t>Attraverso la collaborazione tra imprese, istituzioni scolastiche, istituzioni formative, Università è possibile</w:t>
            </w:r>
          </w:p>
          <w:p w:rsidR="00B1623A" w:rsidRPr="00B1623A" w:rsidRDefault="00B1623A" w:rsidP="00B1623A">
            <w:pPr>
              <w:jc w:val="center"/>
              <w:rPr>
                <w:sz w:val="12"/>
                <w:szCs w:val="12"/>
              </w:rPr>
            </w:pPr>
            <w:r w:rsidRPr="00B1623A">
              <w:rPr>
                <w:sz w:val="12"/>
                <w:szCs w:val="12"/>
              </w:rPr>
              <w:t>conseguire i seguenti titoli di studio:</w:t>
            </w:r>
          </w:p>
          <w:p w:rsidR="00B1623A" w:rsidRPr="00B1623A" w:rsidRDefault="00B1623A" w:rsidP="00B1623A">
            <w:pPr>
              <w:jc w:val="center"/>
              <w:rPr>
                <w:sz w:val="12"/>
                <w:szCs w:val="12"/>
              </w:rPr>
            </w:pPr>
            <w:r w:rsidRPr="00B1623A">
              <w:rPr>
                <w:sz w:val="12"/>
                <w:szCs w:val="12"/>
              </w:rPr>
              <w:t>· Lauree</w:t>
            </w:r>
          </w:p>
          <w:p w:rsidR="00B1623A" w:rsidRPr="00B1623A" w:rsidRDefault="00B1623A" w:rsidP="00B1623A">
            <w:pPr>
              <w:jc w:val="center"/>
              <w:rPr>
                <w:sz w:val="12"/>
                <w:szCs w:val="12"/>
              </w:rPr>
            </w:pPr>
            <w:r w:rsidRPr="00B1623A">
              <w:rPr>
                <w:sz w:val="12"/>
                <w:szCs w:val="12"/>
              </w:rPr>
              <w:t>· Master</w:t>
            </w:r>
          </w:p>
          <w:p w:rsidR="00B1623A" w:rsidRPr="00B1623A" w:rsidRDefault="00B1623A" w:rsidP="00B1623A">
            <w:pPr>
              <w:jc w:val="center"/>
              <w:rPr>
                <w:sz w:val="12"/>
                <w:szCs w:val="12"/>
              </w:rPr>
            </w:pPr>
            <w:r w:rsidRPr="00B1623A">
              <w:rPr>
                <w:sz w:val="12"/>
                <w:szCs w:val="12"/>
              </w:rPr>
              <w:t>· Dottorati di Ricerca</w:t>
            </w:r>
          </w:p>
          <w:p w:rsidR="00B1623A" w:rsidRPr="00B1623A" w:rsidRDefault="00B1623A" w:rsidP="00B1623A">
            <w:pPr>
              <w:jc w:val="center"/>
              <w:rPr>
                <w:sz w:val="12"/>
                <w:szCs w:val="12"/>
              </w:rPr>
            </w:pPr>
            <w:r w:rsidRPr="00B1623A">
              <w:rPr>
                <w:sz w:val="12"/>
                <w:szCs w:val="12"/>
              </w:rPr>
              <w:t>· Diplomi ITS</w:t>
            </w:r>
          </w:p>
          <w:p w:rsidR="00B1623A" w:rsidRPr="00B1623A" w:rsidRDefault="00B1623A" w:rsidP="00B1623A">
            <w:pPr>
              <w:jc w:val="center"/>
              <w:rPr>
                <w:sz w:val="12"/>
                <w:szCs w:val="12"/>
              </w:rPr>
            </w:pPr>
            <w:r w:rsidRPr="00B1623A">
              <w:rPr>
                <w:sz w:val="12"/>
                <w:szCs w:val="12"/>
              </w:rPr>
              <w:t>· Certificato di Specializzazione Tecnica Superiore (IFTS)</w:t>
            </w:r>
          </w:p>
          <w:p w:rsidR="00B1623A" w:rsidRPr="00B1623A" w:rsidRDefault="00B1623A" w:rsidP="00B1623A">
            <w:pPr>
              <w:jc w:val="center"/>
              <w:rPr>
                <w:sz w:val="12"/>
                <w:szCs w:val="12"/>
              </w:rPr>
            </w:pPr>
            <w:r w:rsidRPr="00B1623A">
              <w:rPr>
                <w:sz w:val="12"/>
                <w:szCs w:val="12"/>
              </w:rPr>
              <w:t>· È inoltre possibile attivare un Contratto di Apprendistato di Ricerca non finalizzato al conseguimento</w:t>
            </w:r>
          </w:p>
          <w:p w:rsidR="005F73C3" w:rsidRPr="00B1623A" w:rsidRDefault="00B1623A" w:rsidP="00B1623A">
            <w:pPr>
              <w:jc w:val="center"/>
              <w:rPr>
                <w:b/>
                <w:sz w:val="12"/>
                <w:szCs w:val="12"/>
              </w:rPr>
            </w:pPr>
            <w:r w:rsidRPr="00B1623A">
              <w:rPr>
                <w:sz w:val="12"/>
                <w:szCs w:val="12"/>
              </w:rPr>
              <w:t>di un titolo di studio.</w:t>
            </w:r>
          </w:p>
        </w:tc>
        <w:tc>
          <w:tcPr>
            <w:tcW w:w="933" w:type="dxa"/>
            <w:vAlign w:val="center"/>
          </w:tcPr>
          <w:p w:rsidR="00B75E8A" w:rsidRPr="00B75E8A" w:rsidRDefault="00B75E8A" w:rsidP="00B75E8A">
            <w:pPr>
              <w:jc w:val="center"/>
              <w:rPr>
                <w:sz w:val="12"/>
                <w:szCs w:val="12"/>
              </w:rPr>
            </w:pPr>
            <w:r w:rsidRPr="00B75E8A">
              <w:rPr>
                <w:sz w:val="12"/>
                <w:szCs w:val="12"/>
              </w:rPr>
              <w:t>Giovani tra i 17 e i 29 anni, che vogliano conseguire un titolo di studio in alta formazione, o svolgere</w:t>
            </w:r>
          </w:p>
          <w:p w:rsidR="005F73C3" w:rsidRDefault="00B75E8A" w:rsidP="00B75E8A">
            <w:pPr>
              <w:jc w:val="center"/>
              <w:rPr>
                <w:sz w:val="12"/>
                <w:szCs w:val="12"/>
              </w:rPr>
            </w:pPr>
            <w:r w:rsidRPr="00B75E8A">
              <w:rPr>
                <w:sz w:val="12"/>
                <w:szCs w:val="12"/>
              </w:rPr>
              <w:t>un’attività di ricerca.</w:t>
            </w:r>
          </w:p>
          <w:p w:rsidR="00B75E8A" w:rsidRPr="00B75E8A" w:rsidRDefault="00B75E8A" w:rsidP="00B75E8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023" w:type="dxa"/>
            <w:vAlign w:val="center"/>
          </w:tcPr>
          <w:p w:rsidR="005F73C3" w:rsidRPr="00B75E8A" w:rsidRDefault="00B75E8A" w:rsidP="00B1623A">
            <w:pPr>
              <w:jc w:val="center"/>
              <w:rPr>
                <w:sz w:val="12"/>
                <w:szCs w:val="12"/>
              </w:rPr>
            </w:pPr>
            <w:r w:rsidRPr="00B75E8A">
              <w:rPr>
                <w:sz w:val="12"/>
                <w:szCs w:val="12"/>
              </w:rPr>
              <w:t>E’ rimborsabile un importo fino a € 6.000 annui</w:t>
            </w:r>
          </w:p>
        </w:tc>
        <w:tc>
          <w:tcPr>
            <w:tcW w:w="1125" w:type="dxa"/>
            <w:vAlign w:val="center"/>
          </w:tcPr>
          <w:p w:rsidR="00B75E8A" w:rsidRPr="00B75E8A" w:rsidRDefault="00B75E8A" w:rsidP="00B75E8A">
            <w:pPr>
              <w:jc w:val="center"/>
              <w:rPr>
                <w:sz w:val="12"/>
                <w:szCs w:val="12"/>
              </w:rPr>
            </w:pPr>
            <w:r w:rsidRPr="00B75E8A">
              <w:rPr>
                <w:sz w:val="12"/>
                <w:szCs w:val="12"/>
              </w:rPr>
              <w:t>Istituti Tecnici, Istituti Professionali.</w:t>
            </w:r>
          </w:p>
          <w:p w:rsidR="00B75E8A" w:rsidRPr="00B75E8A" w:rsidRDefault="00B75E8A" w:rsidP="00B75E8A">
            <w:pPr>
              <w:jc w:val="center"/>
              <w:rPr>
                <w:sz w:val="12"/>
                <w:szCs w:val="12"/>
              </w:rPr>
            </w:pPr>
            <w:r w:rsidRPr="00B75E8A">
              <w:rPr>
                <w:sz w:val="12"/>
                <w:szCs w:val="12"/>
              </w:rPr>
              <w:t>Istituzioni di alta formazione.</w:t>
            </w:r>
          </w:p>
          <w:p w:rsidR="00B75E8A" w:rsidRPr="00B75E8A" w:rsidRDefault="00B75E8A" w:rsidP="00B75E8A">
            <w:pPr>
              <w:jc w:val="center"/>
              <w:rPr>
                <w:sz w:val="12"/>
                <w:szCs w:val="12"/>
              </w:rPr>
            </w:pPr>
            <w:r w:rsidRPr="00B75E8A">
              <w:rPr>
                <w:sz w:val="12"/>
                <w:szCs w:val="12"/>
              </w:rPr>
              <w:t>Università.</w:t>
            </w:r>
          </w:p>
          <w:p w:rsidR="005F73C3" w:rsidRDefault="00B75E8A" w:rsidP="00B75E8A">
            <w:pPr>
              <w:jc w:val="center"/>
              <w:rPr>
                <w:sz w:val="12"/>
                <w:szCs w:val="12"/>
              </w:rPr>
            </w:pPr>
            <w:r w:rsidRPr="00B75E8A">
              <w:rPr>
                <w:sz w:val="12"/>
                <w:szCs w:val="12"/>
              </w:rPr>
              <w:t>Centri di ricerca.</w:t>
            </w:r>
          </w:p>
          <w:p w:rsidR="00B75E8A" w:rsidRPr="00B75E8A" w:rsidRDefault="00B75E8A" w:rsidP="00B75E8A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Imprese.</w:t>
            </w:r>
          </w:p>
        </w:tc>
        <w:tc>
          <w:tcPr>
            <w:tcW w:w="1619" w:type="dxa"/>
            <w:vAlign w:val="center"/>
          </w:tcPr>
          <w:p w:rsidR="005F73C3" w:rsidRPr="00B75E8A" w:rsidRDefault="00B75E8A" w:rsidP="00B1623A">
            <w:pPr>
              <w:jc w:val="center"/>
              <w:rPr>
                <w:sz w:val="12"/>
                <w:szCs w:val="12"/>
              </w:rPr>
            </w:pPr>
            <w:r w:rsidRPr="00B75E8A">
              <w:rPr>
                <w:sz w:val="12"/>
                <w:szCs w:val="12"/>
              </w:rPr>
              <w:t>Attivazione dei Servizi Regionali per fare incontrare e mettere in rete i principali attori coinvolti.</w:t>
            </w:r>
          </w:p>
        </w:tc>
        <w:tc>
          <w:tcPr>
            <w:tcW w:w="1375" w:type="dxa"/>
            <w:vAlign w:val="center"/>
          </w:tcPr>
          <w:p w:rsidR="00B75E8A" w:rsidRPr="00B75E8A" w:rsidRDefault="00B75E8A" w:rsidP="00B75E8A">
            <w:pPr>
              <w:jc w:val="center"/>
              <w:rPr>
                <w:sz w:val="12"/>
                <w:szCs w:val="12"/>
              </w:rPr>
            </w:pPr>
            <w:r w:rsidRPr="00B75E8A">
              <w:rPr>
                <w:sz w:val="12"/>
                <w:szCs w:val="12"/>
              </w:rPr>
              <w:t>Modalità di attuazione a sportello, aperto presso il Servizio Formazione Professionale della Regione</w:t>
            </w:r>
          </w:p>
          <w:p w:rsidR="00B75E8A" w:rsidRPr="00B75E8A" w:rsidRDefault="00B75E8A" w:rsidP="00B75E8A">
            <w:pPr>
              <w:jc w:val="center"/>
              <w:rPr>
                <w:sz w:val="12"/>
                <w:szCs w:val="12"/>
              </w:rPr>
            </w:pPr>
            <w:r w:rsidRPr="00B75E8A">
              <w:rPr>
                <w:sz w:val="12"/>
                <w:szCs w:val="12"/>
              </w:rPr>
              <w:t>Puglia per tutta la durata della Garanzia Giovani.</w:t>
            </w:r>
          </w:p>
          <w:p w:rsidR="00B75E8A" w:rsidRPr="00B75E8A" w:rsidRDefault="00B75E8A" w:rsidP="00B75E8A">
            <w:pPr>
              <w:jc w:val="center"/>
              <w:rPr>
                <w:sz w:val="12"/>
                <w:szCs w:val="12"/>
              </w:rPr>
            </w:pPr>
            <w:r w:rsidRPr="00B75E8A">
              <w:rPr>
                <w:sz w:val="12"/>
                <w:szCs w:val="12"/>
              </w:rPr>
              <w:t>Le Imprese,</w:t>
            </w:r>
            <w:r>
              <w:rPr>
                <w:sz w:val="12"/>
                <w:szCs w:val="12"/>
              </w:rPr>
              <w:t xml:space="preserve"> </w:t>
            </w:r>
            <w:r w:rsidRPr="00B75E8A">
              <w:rPr>
                <w:sz w:val="12"/>
                <w:szCs w:val="12"/>
              </w:rPr>
              <w:t>di concerto gli Istituti Tecnici o Professionali o con le Università o con le Istituzioni di alta</w:t>
            </w:r>
          </w:p>
          <w:p w:rsidR="00B75E8A" w:rsidRPr="00B75E8A" w:rsidRDefault="00B75E8A" w:rsidP="00B75E8A">
            <w:pPr>
              <w:jc w:val="center"/>
              <w:rPr>
                <w:sz w:val="12"/>
                <w:szCs w:val="12"/>
              </w:rPr>
            </w:pPr>
            <w:r w:rsidRPr="00B75E8A">
              <w:rPr>
                <w:sz w:val="12"/>
                <w:szCs w:val="12"/>
              </w:rPr>
              <w:t>formazione o con i Centri di Ricerca, e/o gli Organismi di Formazione accreditati potranno presentare la</w:t>
            </w:r>
          </w:p>
          <w:p w:rsidR="00B75E8A" w:rsidRPr="00B75E8A" w:rsidRDefault="00B75E8A" w:rsidP="00B75E8A">
            <w:pPr>
              <w:jc w:val="center"/>
              <w:rPr>
                <w:sz w:val="12"/>
                <w:szCs w:val="12"/>
              </w:rPr>
            </w:pPr>
            <w:r w:rsidRPr="00B75E8A">
              <w:rPr>
                <w:sz w:val="12"/>
                <w:szCs w:val="12"/>
              </w:rPr>
              <w:t>Domanda per attivare la presente Misura ed ottenere i benefici previsti, presentando un Domanda su</w:t>
            </w:r>
          </w:p>
          <w:p w:rsidR="005F73C3" w:rsidRPr="00B75E8A" w:rsidRDefault="00B75E8A" w:rsidP="00B75E8A">
            <w:pPr>
              <w:jc w:val="center"/>
              <w:rPr>
                <w:sz w:val="12"/>
                <w:szCs w:val="12"/>
              </w:rPr>
            </w:pPr>
            <w:r w:rsidRPr="00B75E8A">
              <w:rPr>
                <w:sz w:val="12"/>
                <w:szCs w:val="12"/>
              </w:rPr>
              <w:t>apposito modello predisposto dal Servizio Formazione Professionale della Regione Puglia.</w:t>
            </w:r>
          </w:p>
        </w:tc>
        <w:tc>
          <w:tcPr>
            <w:tcW w:w="858" w:type="dxa"/>
            <w:vAlign w:val="center"/>
          </w:tcPr>
          <w:p w:rsidR="00B75E8A" w:rsidRPr="00B75E8A" w:rsidRDefault="00B75E8A" w:rsidP="00B75E8A">
            <w:pPr>
              <w:jc w:val="center"/>
              <w:rPr>
                <w:sz w:val="12"/>
                <w:szCs w:val="12"/>
              </w:rPr>
            </w:pPr>
            <w:r w:rsidRPr="00B75E8A">
              <w:rPr>
                <w:sz w:val="12"/>
                <w:szCs w:val="12"/>
              </w:rPr>
              <w:t>Giovane che lavora, e che ha conseguito un titolo di studio di alta formazione, o ha svolto attività di</w:t>
            </w:r>
          </w:p>
          <w:p w:rsidR="005F73C3" w:rsidRPr="00B75E8A" w:rsidRDefault="00B75E8A" w:rsidP="00B75E8A">
            <w:pPr>
              <w:jc w:val="center"/>
              <w:rPr>
                <w:sz w:val="12"/>
                <w:szCs w:val="12"/>
              </w:rPr>
            </w:pPr>
            <w:r w:rsidRPr="00B75E8A">
              <w:rPr>
                <w:sz w:val="12"/>
                <w:szCs w:val="12"/>
              </w:rPr>
              <w:t>ricerca.</w:t>
            </w:r>
          </w:p>
        </w:tc>
      </w:tr>
      <w:tr w:rsidR="005F73C3" w:rsidTr="00B75E8A">
        <w:trPr>
          <w:cantSplit/>
        </w:trPr>
        <w:tc>
          <w:tcPr>
            <w:tcW w:w="1018" w:type="dxa"/>
            <w:vAlign w:val="center"/>
          </w:tcPr>
          <w:p w:rsidR="005F73C3" w:rsidRPr="00B75E8A" w:rsidRDefault="005F73C3" w:rsidP="00B75E8A">
            <w:pPr>
              <w:jc w:val="center"/>
              <w:rPr>
                <w:b/>
                <w:sz w:val="12"/>
                <w:szCs w:val="12"/>
              </w:rPr>
            </w:pPr>
          </w:p>
          <w:p w:rsidR="00B75E8A" w:rsidRPr="00B75E8A" w:rsidRDefault="00B75E8A" w:rsidP="00B75E8A">
            <w:pPr>
              <w:jc w:val="center"/>
              <w:rPr>
                <w:b/>
                <w:sz w:val="12"/>
                <w:szCs w:val="12"/>
              </w:rPr>
            </w:pPr>
            <w:r w:rsidRPr="00B75E8A">
              <w:rPr>
                <w:b/>
                <w:sz w:val="12"/>
                <w:szCs w:val="12"/>
              </w:rPr>
              <w:t>Tirocinio extra-curriculare, anche in mobilità geografica</w:t>
            </w:r>
          </w:p>
        </w:tc>
        <w:tc>
          <w:tcPr>
            <w:tcW w:w="1100" w:type="dxa"/>
            <w:vAlign w:val="center"/>
          </w:tcPr>
          <w:p w:rsidR="00B75E8A" w:rsidRPr="00B75E8A" w:rsidRDefault="00B75E8A" w:rsidP="00B75E8A">
            <w:pPr>
              <w:jc w:val="center"/>
              <w:rPr>
                <w:sz w:val="12"/>
                <w:szCs w:val="12"/>
              </w:rPr>
            </w:pPr>
            <w:r w:rsidRPr="00B75E8A">
              <w:rPr>
                <w:sz w:val="12"/>
                <w:szCs w:val="12"/>
              </w:rPr>
              <w:t>Le azioni comprese nell’ambito della misura sono le seguenti:</w:t>
            </w:r>
          </w:p>
          <w:p w:rsidR="00B75E8A" w:rsidRPr="00B75E8A" w:rsidRDefault="00B75E8A" w:rsidP="00B75E8A">
            <w:pPr>
              <w:jc w:val="center"/>
              <w:rPr>
                <w:sz w:val="12"/>
                <w:szCs w:val="12"/>
              </w:rPr>
            </w:pPr>
            <w:r w:rsidRPr="00B75E8A">
              <w:rPr>
                <w:sz w:val="12"/>
                <w:szCs w:val="12"/>
              </w:rPr>
              <w:t>· definizione di un progetto formativo individuale che tenga conto delle conoscenze e competenze</w:t>
            </w:r>
          </w:p>
          <w:p w:rsidR="00B75E8A" w:rsidRPr="00B75E8A" w:rsidRDefault="00B75E8A" w:rsidP="00B75E8A">
            <w:pPr>
              <w:jc w:val="center"/>
              <w:rPr>
                <w:sz w:val="12"/>
                <w:szCs w:val="12"/>
              </w:rPr>
            </w:pPr>
            <w:r w:rsidRPr="00B75E8A">
              <w:rPr>
                <w:sz w:val="12"/>
                <w:szCs w:val="12"/>
              </w:rPr>
              <w:t>già possedute dal tirocinante;</w:t>
            </w:r>
          </w:p>
          <w:p w:rsidR="00B75E8A" w:rsidRPr="00B75E8A" w:rsidRDefault="00B75E8A" w:rsidP="00B75E8A">
            <w:pPr>
              <w:jc w:val="center"/>
              <w:rPr>
                <w:sz w:val="12"/>
                <w:szCs w:val="12"/>
              </w:rPr>
            </w:pPr>
            <w:r w:rsidRPr="00B75E8A">
              <w:rPr>
                <w:sz w:val="12"/>
                <w:szCs w:val="12"/>
              </w:rPr>
              <w:t>· attuazione delle attività formative e contestuale riconoscimento in favore del tirocinante di una</w:t>
            </w:r>
          </w:p>
          <w:p w:rsidR="00B75E8A" w:rsidRPr="00B75E8A" w:rsidRDefault="00B75E8A" w:rsidP="00B75E8A">
            <w:pPr>
              <w:jc w:val="center"/>
              <w:rPr>
                <w:sz w:val="12"/>
                <w:szCs w:val="12"/>
              </w:rPr>
            </w:pPr>
            <w:r w:rsidRPr="00B75E8A">
              <w:rPr>
                <w:sz w:val="12"/>
                <w:szCs w:val="12"/>
              </w:rPr>
              <w:t>indennità di partecipazione al percorso di tirocinio;</w:t>
            </w:r>
          </w:p>
          <w:p w:rsidR="00B75E8A" w:rsidRPr="00B75E8A" w:rsidRDefault="00B75E8A" w:rsidP="00B75E8A">
            <w:pPr>
              <w:jc w:val="center"/>
              <w:rPr>
                <w:sz w:val="12"/>
                <w:szCs w:val="12"/>
              </w:rPr>
            </w:pPr>
            <w:r w:rsidRPr="00B75E8A">
              <w:rPr>
                <w:sz w:val="12"/>
                <w:szCs w:val="12"/>
              </w:rPr>
              <w:t>· attestazione e certificazione delle competenze acquisite dal tirocinante che abbia partecipato</w:t>
            </w:r>
          </w:p>
          <w:p w:rsidR="00B75E8A" w:rsidRPr="00B75E8A" w:rsidRDefault="00B75E8A" w:rsidP="00B75E8A">
            <w:pPr>
              <w:jc w:val="center"/>
              <w:rPr>
                <w:sz w:val="12"/>
                <w:szCs w:val="12"/>
              </w:rPr>
            </w:pPr>
            <w:r w:rsidRPr="00B75E8A">
              <w:rPr>
                <w:sz w:val="12"/>
                <w:szCs w:val="12"/>
              </w:rPr>
              <w:t>almeno al 70% alle attività formative, secondo il monte ore definito all’interno del progetto</w:t>
            </w:r>
          </w:p>
          <w:p w:rsidR="00B75E8A" w:rsidRPr="00B75E8A" w:rsidRDefault="00B75E8A" w:rsidP="00B75E8A">
            <w:pPr>
              <w:jc w:val="center"/>
              <w:rPr>
                <w:sz w:val="12"/>
                <w:szCs w:val="12"/>
              </w:rPr>
            </w:pPr>
            <w:r w:rsidRPr="00B75E8A">
              <w:rPr>
                <w:sz w:val="12"/>
                <w:szCs w:val="12"/>
              </w:rPr>
              <w:t>individuale;</w:t>
            </w:r>
          </w:p>
          <w:p w:rsidR="00B75E8A" w:rsidRPr="00B75E8A" w:rsidRDefault="00B75E8A" w:rsidP="00B75E8A">
            <w:pPr>
              <w:jc w:val="center"/>
              <w:rPr>
                <w:sz w:val="12"/>
                <w:szCs w:val="12"/>
              </w:rPr>
            </w:pPr>
            <w:r w:rsidRPr="00B75E8A">
              <w:rPr>
                <w:sz w:val="12"/>
                <w:szCs w:val="12"/>
              </w:rPr>
              <w:t>· promozione, entro sessanta giorni dalla conclusione del progetto formativo, di forme di inserimento</w:t>
            </w:r>
          </w:p>
          <w:p w:rsidR="005F73C3" w:rsidRPr="00B75E8A" w:rsidRDefault="00B75E8A" w:rsidP="00B75E8A">
            <w:pPr>
              <w:jc w:val="center"/>
              <w:rPr>
                <w:sz w:val="12"/>
                <w:szCs w:val="12"/>
              </w:rPr>
            </w:pPr>
            <w:r w:rsidRPr="00B75E8A">
              <w:rPr>
                <w:sz w:val="12"/>
                <w:szCs w:val="12"/>
              </w:rPr>
              <w:t>occupazionale coerenti con le competenze, abilità e conoscenze acquisite.</w:t>
            </w:r>
          </w:p>
        </w:tc>
        <w:tc>
          <w:tcPr>
            <w:tcW w:w="933" w:type="dxa"/>
            <w:vAlign w:val="center"/>
          </w:tcPr>
          <w:p w:rsidR="00B75E8A" w:rsidRPr="00B75E8A" w:rsidRDefault="00B75E8A" w:rsidP="00B75E8A">
            <w:pPr>
              <w:jc w:val="center"/>
              <w:rPr>
                <w:sz w:val="12"/>
                <w:szCs w:val="12"/>
              </w:rPr>
            </w:pPr>
            <w:r w:rsidRPr="00B75E8A">
              <w:rPr>
                <w:sz w:val="12"/>
                <w:szCs w:val="12"/>
              </w:rPr>
              <w:t>I destinatari dell’intervento sono giovani di età compresa fra 16 e 25 anni, che hanno assolto l’obbligo di</w:t>
            </w:r>
          </w:p>
          <w:p w:rsidR="005F73C3" w:rsidRPr="00B75E8A" w:rsidRDefault="00B75E8A" w:rsidP="00B75E8A">
            <w:pPr>
              <w:jc w:val="center"/>
              <w:rPr>
                <w:sz w:val="12"/>
                <w:szCs w:val="12"/>
              </w:rPr>
            </w:pPr>
            <w:r w:rsidRPr="00B75E8A">
              <w:rPr>
                <w:sz w:val="12"/>
                <w:szCs w:val="12"/>
              </w:rPr>
              <w:t>istruzione e formazione, ovvero giovani fino a 29 anni se laureati.</w:t>
            </w:r>
          </w:p>
        </w:tc>
        <w:tc>
          <w:tcPr>
            <w:tcW w:w="1023" w:type="dxa"/>
            <w:vAlign w:val="center"/>
          </w:tcPr>
          <w:p w:rsidR="00B75E8A" w:rsidRPr="00B75E8A" w:rsidRDefault="00B75E8A" w:rsidP="00B75E8A">
            <w:pPr>
              <w:jc w:val="center"/>
              <w:rPr>
                <w:sz w:val="12"/>
                <w:szCs w:val="12"/>
              </w:rPr>
            </w:pPr>
            <w:r w:rsidRPr="00B75E8A">
              <w:rPr>
                <w:sz w:val="12"/>
                <w:szCs w:val="12"/>
              </w:rPr>
              <w:t>una indennità di partecipazione in favore del tirocinante fino a 500,00 € mensili (e, comunque non</w:t>
            </w:r>
          </w:p>
          <w:p w:rsidR="00B75E8A" w:rsidRPr="00B75E8A" w:rsidRDefault="00B75E8A" w:rsidP="00B75E8A">
            <w:pPr>
              <w:jc w:val="center"/>
              <w:rPr>
                <w:sz w:val="12"/>
                <w:szCs w:val="12"/>
              </w:rPr>
            </w:pPr>
            <w:r w:rsidRPr="00B75E8A">
              <w:rPr>
                <w:sz w:val="12"/>
                <w:szCs w:val="12"/>
              </w:rPr>
              <w:t>inferiore a € 450,00 fino ad un tetto complessivo di €</w:t>
            </w:r>
          </w:p>
          <w:p w:rsidR="00B75E8A" w:rsidRPr="00B75E8A" w:rsidRDefault="00B75E8A" w:rsidP="00B75E8A">
            <w:pPr>
              <w:jc w:val="center"/>
              <w:rPr>
                <w:sz w:val="12"/>
                <w:szCs w:val="12"/>
              </w:rPr>
            </w:pPr>
            <w:r w:rsidRPr="00B75E8A">
              <w:rPr>
                <w:sz w:val="12"/>
                <w:szCs w:val="12"/>
              </w:rPr>
              <w:t xml:space="preserve">3.000,00 (elevato a € 6.000,00 nel caso in cui si tratti di soggetti disabili </w:t>
            </w:r>
          </w:p>
          <w:p w:rsidR="00B75E8A" w:rsidRPr="00B75E8A" w:rsidRDefault="00B75E8A" w:rsidP="00B75E8A">
            <w:pPr>
              <w:jc w:val="center"/>
              <w:rPr>
                <w:sz w:val="12"/>
                <w:szCs w:val="12"/>
              </w:rPr>
            </w:pPr>
            <w:r w:rsidRPr="00B75E8A">
              <w:rPr>
                <w:sz w:val="12"/>
                <w:szCs w:val="12"/>
              </w:rPr>
              <w:t>o socialmente svantaggiati</w:t>
            </w:r>
            <w:r>
              <w:rPr>
                <w:sz w:val="12"/>
                <w:szCs w:val="12"/>
              </w:rPr>
              <w:t xml:space="preserve"> in riferimento alle normative specifiche</w:t>
            </w:r>
            <w:r w:rsidRPr="00B75E8A">
              <w:rPr>
                <w:sz w:val="12"/>
                <w:szCs w:val="12"/>
              </w:rPr>
              <w:t>);</w:t>
            </w:r>
          </w:p>
          <w:p w:rsidR="00B75E8A" w:rsidRPr="00B75E8A" w:rsidRDefault="00B75E8A" w:rsidP="00B75E8A">
            <w:pPr>
              <w:jc w:val="center"/>
              <w:rPr>
                <w:sz w:val="12"/>
                <w:szCs w:val="12"/>
              </w:rPr>
            </w:pPr>
            <w:r w:rsidRPr="00B75E8A">
              <w:rPr>
                <w:sz w:val="12"/>
                <w:szCs w:val="12"/>
              </w:rPr>
              <w:t xml:space="preserve"> un rimb</w:t>
            </w:r>
            <w:r>
              <w:rPr>
                <w:sz w:val="12"/>
                <w:szCs w:val="12"/>
              </w:rPr>
              <w:t>orso per la mobilità geografica</w:t>
            </w:r>
            <w:r w:rsidRPr="00B75E8A">
              <w:rPr>
                <w:sz w:val="12"/>
                <w:szCs w:val="12"/>
              </w:rPr>
              <w:t>.</w:t>
            </w:r>
          </w:p>
          <w:p w:rsidR="00B75E8A" w:rsidRPr="00B75E8A" w:rsidRDefault="00B75E8A" w:rsidP="00B75E8A">
            <w:pPr>
              <w:jc w:val="center"/>
              <w:rPr>
                <w:sz w:val="12"/>
                <w:szCs w:val="12"/>
              </w:rPr>
            </w:pPr>
            <w:r w:rsidRPr="00B75E8A">
              <w:rPr>
                <w:sz w:val="12"/>
                <w:szCs w:val="12"/>
              </w:rPr>
              <w:t>Nel caso in cui, all’esito del percorso formativo, il soggetto ospitante assuma il tirocinante a tempo</w:t>
            </w:r>
          </w:p>
          <w:p w:rsidR="00B75E8A" w:rsidRPr="00B75E8A" w:rsidRDefault="00B75E8A" w:rsidP="00B75E8A">
            <w:pPr>
              <w:jc w:val="center"/>
              <w:rPr>
                <w:sz w:val="12"/>
                <w:szCs w:val="12"/>
              </w:rPr>
            </w:pPr>
            <w:r w:rsidRPr="00B75E8A">
              <w:rPr>
                <w:sz w:val="12"/>
                <w:szCs w:val="12"/>
              </w:rPr>
              <w:t>indeterminato con attribuzione di una qualifica coerente con il percorso formativo svolto, è riconosciuto un</w:t>
            </w:r>
          </w:p>
          <w:p w:rsidR="005F73C3" w:rsidRPr="00B75E8A" w:rsidRDefault="00B75E8A" w:rsidP="00B75E8A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ulteriore </w:t>
            </w:r>
            <w:r w:rsidRPr="00B75E8A">
              <w:rPr>
                <w:sz w:val="12"/>
                <w:szCs w:val="12"/>
              </w:rPr>
              <w:t>contributo</w:t>
            </w:r>
            <w:r>
              <w:rPr>
                <w:sz w:val="12"/>
                <w:szCs w:val="12"/>
              </w:rPr>
              <w:t>.</w:t>
            </w:r>
          </w:p>
        </w:tc>
        <w:tc>
          <w:tcPr>
            <w:tcW w:w="1125" w:type="dxa"/>
            <w:vAlign w:val="center"/>
          </w:tcPr>
          <w:p w:rsidR="00B75E8A" w:rsidRPr="00B75E8A" w:rsidRDefault="00B75E8A" w:rsidP="00B75E8A">
            <w:pPr>
              <w:jc w:val="center"/>
              <w:rPr>
                <w:sz w:val="12"/>
                <w:szCs w:val="12"/>
              </w:rPr>
            </w:pPr>
            <w:r w:rsidRPr="00B75E8A">
              <w:rPr>
                <w:sz w:val="12"/>
                <w:szCs w:val="12"/>
              </w:rPr>
              <w:t>possono</w:t>
            </w:r>
          </w:p>
          <w:p w:rsidR="00B75E8A" w:rsidRPr="00B75E8A" w:rsidRDefault="00B75E8A" w:rsidP="00B75E8A">
            <w:pPr>
              <w:jc w:val="center"/>
              <w:rPr>
                <w:sz w:val="12"/>
                <w:szCs w:val="12"/>
              </w:rPr>
            </w:pPr>
            <w:r w:rsidRPr="00B75E8A">
              <w:rPr>
                <w:sz w:val="12"/>
                <w:szCs w:val="12"/>
              </w:rPr>
              <w:t>promuovere tirocini i seguenti soggetti:</w:t>
            </w:r>
          </w:p>
          <w:p w:rsidR="00B75E8A" w:rsidRPr="00B75E8A" w:rsidRDefault="00B75E8A" w:rsidP="00B75E8A">
            <w:pPr>
              <w:jc w:val="center"/>
              <w:rPr>
                <w:sz w:val="12"/>
                <w:szCs w:val="12"/>
              </w:rPr>
            </w:pPr>
            <w:r w:rsidRPr="00B75E8A">
              <w:rPr>
                <w:sz w:val="12"/>
                <w:szCs w:val="12"/>
              </w:rPr>
              <w:t>• Servizi per l’impiego</w:t>
            </w:r>
          </w:p>
          <w:p w:rsidR="00B75E8A" w:rsidRPr="00B75E8A" w:rsidRDefault="00B75E8A" w:rsidP="00B75E8A">
            <w:pPr>
              <w:jc w:val="center"/>
              <w:rPr>
                <w:sz w:val="12"/>
                <w:szCs w:val="12"/>
              </w:rPr>
            </w:pPr>
            <w:r w:rsidRPr="00B75E8A">
              <w:rPr>
                <w:sz w:val="12"/>
                <w:szCs w:val="12"/>
              </w:rPr>
              <w:t>• Istituti di istruzione universitaria statali e non statali abilitati al rilascio di titoli accademici</w:t>
            </w:r>
          </w:p>
          <w:p w:rsidR="00B75E8A" w:rsidRPr="00B75E8A" w:rsidRDefault="00B75E8A" w:rsidP="00B75E8A">
            <w:pPr>
              <w:jc w:val="center"/>
              <w:rPr>
                <w:sz w:val="12"/>
                <w:szCs w:val="12"/>
              </w:rPr>
            </w:pPr>
            <w:r w:rsidRPr="00B75E8A">
              <w:rPr>
                <w:sz w:val="12"/>
                <w:szCs w:val="12"/>
              </w:rPr>
              <w:t>• Istituzioni scolastiche statali e paritarie</w:t>
            </w:r>
          </w:p>
          <w:p w:rsidR="00B75E8A" w:rsidRPr="00B75E8A" w:rsidRDefault="00B75E8A" w:rsidP="00B75E8A">
            <w:pPr>
              <w:jc w:val="center"/>
              <w:rPr>
                <w:sz w:val="12"/>
                <w:szCs w:val="12"/>
              </w:rPr>
            </w:pPr>
            <w:r w:rsidRPr="00B75E8A">
              <w:rPr>
                <w:sz w:val="12"/>
                <w:szCs w:val="12"/>
              </w:rPr>
              <w:t>• Uffici scolastici regionali e provinciali</w:t>
            </w:r>
          </w:p>
          <w:p w:rsidR="00B75E8A" w:rsidRPr="00B75E8A" w:rsidRDefault="00B75E8A" w:rsidP="00B75E8A">
            <w:pPr>
              <w:jc w:val="center"/>
              <w:rPr>
                <w:sz w:val="12"/>
                <w:szCs w:val="12"/>
              </w:rPr>
            </w:pPr>
            <w:r w:rsidRPr="00B75E8A">
              <w:rPr>
                <w:sz w:val="12"/>
                <w:szCs w:val="12"/>
              </w:rPr>
              <w:t>• Centri pubblici, o a partecipazione pubblica, nonché gli enti privati di formazione professionale e/o</w:t>
            </w:r>
          </w:p>
          <w:p w:rsidR="00B75E8A" w:rsidRPr="00B75E8A" w:rsidRDefault="00B75E8A" w:rsidP="00B75E8A">
            <w:pPr>
              <w:jc w:val="center"/>
              <w:rPr>
                <w:sz w:val="12"/>
                <w:szCs w:val="12"/>
              </w:rPr>
            </w:pPr>
            <w:r w:rsidRPr="00B75E8A">
              <w:rPr>
                <w:sz w:val="12"/>
                <w:szCs w:val="12"/>
              </w:rPr>
              <w:t>di orientamento accreditati ai sensi della legge regionale</w:t>
            </w:r>
          </w:p>
          <w:p w:rsidR="00B75E8A" w:rsidRPr="00B75E8A" w:rsidRDefault="00B75E8A" w:rsidP="00B75E8A">
            <w:pPr>
              <w:jc w:val="center"/>
              <w:rPr>
                <w:sz w:val="12"/>
                <w:szCs w:val="12"/>
              </w:rPr>
            </w:pPr>
            <w:r w:rsidRPr="00B75E8A">
              <w:rPr>
                <w:sz w:val="12"/>
                <w:szCs w:val="12"/>
              </w:rPr>
              <w:t>• Comunità terapeutiche, enti ausiliari e cooperative sociali purché iscritti in specifici albi regionali</w:t>
            </w:r>
          </w:p>
          <w:p w:rsidR="00B75E8A" w:rsidRPr="00B75E8A" w:rsidRDefault="00B75E8A" w:rsidP="00B75E8A">
            <w:pPr>
              <w:jc w:val="center"/>
              <w:rPr>
                <w:sz w:val="12"/>
                <w:szCs w:val="12"/>
              </w:rPr>
            </w:pPr>
            <w:r w:rsidRPr="00B75E8A">
              <w:rPr>
                <w:sz w:val="12"/>
                <w:szCs w:val="12"/>
              </w:rPr>
              <w:t>• Servizi di inserimento lavorativo per disabili gestiti da enti pubblici accreditati dalla Regione Puglia</w:t>
            </w:r>
          </w:p>
          <w:p w:rsidR="00B75E8A" w:rsidRPr="00B75E8A" w:rsidRDefault="00B75E8A" w:rsidP="00B75E8A">
            <w:pPr>
              <w:jc w:val="center"/>
              <w:rPr>
                <w:sz w:val="12"/>
                <w:szCs w:val="12"/>
              </w:rPr>
            </w:pPr>
            <w:r w:rsidRPr="00B75E8A">
              <w:rPr>
                <w:sz w:val="12"/>
                <w:szCs w:val="12"/>
              </w:rPr>
              <w:t>• Istituzioni formative private, non aventi scopo di lucro autorizzati ai sensi dell'’art. 8, Reg. Reg. n.</w:t>
            </w:r>
          </w:p>
          <w:p w:rsidR="00B75E8A" w:rsidRPr="00B75E8A" w:rsidRDefault="00B75E8A" w:rsidP="00B75E8A">
            <w:pPr>
              <w:jc w:val="center"/>
              <w:rPr>
                <w:sz w:val="12"/>
                <w:szCs w:val="12"/>
              </w:rPr>
            </w:pPr>
            <w:r w:rsidRPr="00B75E8A">
              <w:rPr>
                <w:sz w:val="12"/>
                <w:szCs w:val="12"/>
              </w:rPr>
              <w:t>3/2010</w:t>
            </w:r>
          </w:p>
          <w:p w:rsidR="00B75E8A" w:rsidRPr="00B75E8A" w:rsidRDefault="00B75E8A" w:rsidP="00B75E8A">
            <w:pPr>
              <w:jc w:val="center"/>
              <w:rPr>
                <w:sz w:val="12"/>
                <w:szCs w:val="12"/>
              </w:rPr>
            </w:pPr>
            <w:r w:rsidRPr="00B75E8A">
              <w:rPr>
                <w:sz w:val="12"/>
                <w:szCs w:val="12"/>
              </w:rPr>
              <w:t>• Soggetti autorizzati all’intermediazione dal Ministero del lavoro e delle Politiche sociali ai sensi del</w:t>
            </w:r>
          </w:p>
          <w:p w:rsidR="00B75E8A" w:rsidRPr="00B75E8A" w:rsidRDefault="00B75E8A" w:rsidP="00B75E8A">
            <w:pPr>
              <w:jc w:val="center"/>
              <w:rPr>
                <w:sz w:val="12"/>
                <w:szCs w:val="12"/>
              </w:rPr>
            </w:pPr>
            <w:r w:rsidRPr="00B75E8A">
              <w:rPr>
                <w:sz w:val="12"/>
                <w:szCs w:val="12"/>
              </w:rPr>
              <w:t>d.lgs. n. 276/2003</w:t>
            </w:r>
          </w:p>
          <w:p w:rsidR="005F73C3" w:rsidRPr="00B75E8A" w:rsidRDefault="00B75E8A" w:rsidP="00B75E8A">
            <w:pPr>
              <w:jc w:val="center"/>
              <w:rPr>
                <w:sz w:val="12"/>
                <w:szCs w:val="12"/>
              </w:rPr>
            </w:pPr>
            <w:r w:rsidRPr="00B75E8A">
              <w:rPr>
                <w:sz w:val="12"/>
                <w:szCs w:val="12"/>
              </w:rPr>
              <w:t>• Soggetti accreditati ai servizi al lavoro, ai sensi della normativa regionale.</w:t>
            </w:r>
          </w:p>
        </w:tc>
        <w:tc>
          <w:tcPr>
            <w:tcW w:w="1619" w:type="dxa"/>
            <w:vAlign w:val="center"/>
          </w:tcPr>
          <w:p w:rsidR="00B75E8A" w:rsidRPr="00B75E8A" w:rsidRDefault="00B75E8A" w:rsidP="00B75E8A">
            <w:pPr>
              <w:jc w:val="center"/>
              <w:rPr>
                <w:sz w:val="12"/>
                <w:szCs w:val="12"/>
              </w:rPr>
            </w:pPr>
            <w:r w:rsidRPr="00B75E8A">
              <w:rPr>
                <w:sz w:val="12"/>
                <w:szCs w:val="12"/>
              </w:rPr>
              <w:t>Tutti i soggetti promotori ed ospitanti individuati ai sensi della normativa regionale (pubblici e privati)</w:t>
            </w:r>
          </w:p>
          <w:p w:rsidR="005F73C3" w:rsidRPr="00B75E8A" w:rsidRDefault="00B75E8A" w:rsidP="00B75E8A">
            <w:pPr>
              <w:jc w:val="center"/>
              <w:rPr>
                <w:sz w:val="12"/>
                <w:szCs w:val="12"/>
              </w:rPr>
            </w:pPr>
            <w:r w:rsidRPr="00B75E8A">
              <w:rPr>
                <w:sz w:val="12"/>
                <w:szCs w:val="12"/>
              </w:rPr>
              <w:t>opereranno in stretta sinergia per garantire una efficace realizzazione della misura.</w:t>
            </w:r>
          </w:p>
        </w:tc>
        <w:tc>
          <w:tcPr>
            <w:tcW w:w="1375" w:type="dxa"/>
            <w:vAlign w:val="center"/>
          </w:tcPr>
          <w:p w:rsidR="00B75E8A" w:rsidRPr="00B75E8A" w:rsidRDefault="00B75E8A" w:rsidP="00B75E8A">
            <w:pPr>
              <w:jc w:val="center"/>
              <w:rPr>
                <w:sz w:val="12"/>
                <w:szCs w:val="12"/>
              </w:rPr>
            </w:pPr>
            <w:r w:rsidRPr="00B75E8A">
              <w:rPr>
                <w:sz w:val="12"/>
                <w:szCs w:val="12"/>
              </w:rPr>
              <w:t>L’attivazione del tirocinio prevede, innanzi tutto, la sottoscrizione di una convenzione di tirocinio fra</w:t>
            </w:r>
          </w:p>
          <w:p w:rsidR="005F73C3" w:rsidRPr="00B75E8A" w:rsidRDefault="00B75E8A" w:rsidP="00B75E8A">
            <w:pPr>
              <w:jc w:val="center"/>
              <w:rPr>
                <w:sz w:val="12"/>
                <w:szCs w:val="12"/>
              </w:rPr>
            </w:pPr>
            <w:r w:rsidRPr="00B75E8A">
              <w:rPr>
                <w:sz w:val="12"/>
                <w:szCs w:val="12"/>
              </w:rPr>
              <w:t>soggetto attuatore e soggetto ospitante, nonché la definizione di un progetto formativo individuale</w:t>
            </w:r>
          </w:p>
        </w:tc>
        <w:tc>
          <w:tcPr>
            <w:tcW w:w="858" w:type="dxa"/>
            <w:vAlign w:val="center"/>
          </w:tcPr>
          <w:p w:rsidR="00B75E8A" w:rsidRPr="00B75E8A" w:rsidRDefault="00B75E8A" w:rsidP="00B75E8A">
            <w:pPr>
              <w:jc w:val="center"/>
              <w:rPr>
                <w:sz w:val="12"/>
                <w:szCs w:val="12"/>
              </w:rPr>
            </w:pPr>
            <w:r w:rsidRPr="00B75E8A">
              <w:rPr>
                <w:sz w:val="12"/>
                <w:szCs w:val="12"/>
              </w:rPr>
              <w:t>Partecipazione del giovane ad un percorso formativo on the job e conseguente attestazione/certificazione</w:t>
            </w:r>
          </w:p>
          <w:p w:rsidR="00B75E8A" w:rsidRPr="00B75E8A" w:rsidRDefault="00B75E8A" w:rsidP="00B75E8A">
            <w:pPr>
              <w:jc w:val="center"/>
              <w:rPr>
                <w:sz w:val="12"/>
                <w:szCs w:val="12"/>
              </w:rPr>
            </w:pPr>
            <w:r w:rsidRPr="00B75E8A">
              <w:rPr>
                <w:sz w:val="12"/>
                <w:szCs w:val="12"/>
              </w:rPr>
              <w:t>delle competenze acquisite.</w:t>
            </w:r>
          </w:p>
          <w:p w:rsidR="005F73C3" w:rsidRPr="00B75E8A" w:rsidRDefault="00B75E8A" w:rsidP="00B75E8A">
            <w:pPr>
              <w:jc w:val="center"/>
              <w:rPr>
                <w:sz w:val="12"/>
                <w:szCs w:val="12"/>
              </w:rPr>
            </w:pPr>
            <w:r w:rsidRPr="00B75E8A">
              <w:rPr>
                <w:sz w:val="12"/>
                <w:szCs w:val="12"/>
              </w:rPr>
              <w:t>Inserimento occupazionale stabile.</w:t>
            </w:r>
          </w:p>
        </w:tc>
      </w:tr>
      <w:tr w:rsidR="005F73C3" w:rsidTr="00B75E8A">
        <w:trPr>
          <w:cantSplit/>
        </w:trPr>
        <w:tc>
          <w:tcPr>
            <w:tcW w:w="1018" w:type="dxa"/>
            <w:vAlign w:val="center"/>
          </w:tcPr>
          <w:p w:rsidR="005F73C3" w:rsidRPr="00B75E8A" w:rsidRDefault="00B75E8A" w:rsidP="00B75E8A">
            <w:pPr>
              <w:jc w:val="center"/>
              <w:rPr>
                <w:b/>
                <w:sz w:val="12"/>
                <w:szCs w:val="12"/>
              </w:rPr>
            </w:pPr>
            <w:r w:rsidRPr="00B75E8A">
              <w:rPr>
                <w:b/>
                <w:sz w:val="12"/>
                <w:szCs w:val="12"/>
              </w:rPr>
              <w:lastRenderedPageBreak/>
              <w:t>Servizio civile nazionale</w:t>
            </w:r>
          </w:p>
        </w:tc>
        <w:tc>
          <w:tcPr>
            <w:tcW w:w="1100" w:type="dxa"/>
            <w:vAlign w:val="center"/>
          </w:tcPr>
          <w:p w:rsidR="001609EB" w:rsidRPr="001609EB" w:rsidRDefault="001609EB" w:rsidP="001609EB">
            <w:pPr>
              <w:jc w:val="center"/>
              <w:rPr>
                <w:sz w:val="12"/>
                <w:szCs w:val="12"/>
              </w:rPr>
            </w:pPr>
            <w:r w:rsidRPr="001609EB">
              <w:rPr>
                <w:sz w:val="12"/>
                <w:szCs w:val="12"/>
              </w:rPr>
              <w:t>Il SCN è un’esperienza formativa che utilizza strumenti tipici dell'apprendimento non formale per</w:t>
            </w:r>
          </w:p>
          <w:p w:rsidR="001609EB" w:rsidRPr="001609EB" w:rsidRDefault="001609EB" w:rsidP="001609EB">
            <w:pPr>
              <w:jc w:val="center"/>
              <w:rPr>
                <w:sz w:val="12"/>
                <w:szCs w:val="12"/>
              </w:rPr>
            </w:pPr>
            <w:r w:rsidRPr="001609EB">
              <w:rPr>
                <w:sz w:val="12"/>
                <w:szCs w:val="12"/>
              </w:rPr>
              <w:t>consentire ai giovani di acquisire propensione all’attivazione, competenze trasversali, informazioni e</w:t>
            </w:r>
          </w:p>
          <w:p w:rsidR="005F73C3" w:rsidRPr="00B75E8A" w:rsidRDefault="001609EB" w:rsidP="001609EB">
            <w:pPr>
              <w:jc w:val="center"/>
              <w:rPr>
                <w:sz w:val="12"/>
                <w:szCs w:val="12"/>
              </w:rPr>
            </w:pPr>
            <w:r w:rsidRPr="001609EB">
              <w:rPr>
                <w:sz w:val="12"/>
                <w:szCs w:val="12"/>
              </w:rPr>
              <w:t xml:space="preserve">orientamento, motivazione utili alla loro </w:t>
            </w:r>
            <w:proofErr w:type="spellStart"/>
            <w:r w:rsidRPr="001609EB">
              <w:rPr>
                <w:sz w:val="12"/>
                <w:szCs w:val="12"/>
              </w:rPr>
              <w:t>occupabilità</w:t>
            </w:r>
            <w:proofErr w:type="spellEnd"/>
            <w:r w:rsidRPr="001609EB">
              <w:rPr>
                <w:sz w:val="12"/>
                <w:szCs w:val="12"/>
              </w:rPr>
              <w:t>.</w:t>
            </w:r>
          </w:p>
        </w:tc>
        <w:tc>
          <w:tcPr>
            <w:tcW w:w="933" w:type="dxa"/>
            <w:vAlign w:val="center"/>
          </w:tcPr>
          <w:p w:rsidR="001609EB" w:rsidRPr="001609EB" w:rsidRDefault="001609EB" w:rsidP="001609EB">
            <w:pPr>
              <w:jc w:val="center"/>
              <w:rPr>
                <w:sz w:val="12"/>
                <w:szCs w:val="12"/>
              </w:rPr>
            </w:pPr>
            <w:r w:rsidRPr="001609EB">
              <w:rPr>
                <w:sz w:val="12"/>
                <w:szCs w:val="12"/>
              </w:rPr>
              <w:t>Giovani cittadini italiani o stranieri di età compresa tra 18 e 29 anni, destinatari delle azioni di Garanzia</w:t>
            </w:r>
          </w:p>
          <w:p w:rsidR="005F73C3" w:rsidRPr="00B75E8A" w:rsidRDefault="001609EB" w:rsidP="001609EB">
            <w:pPr>
              <w:jc w:val="center"/>
              <w:rPr>
                <w:sz w:val="12"/>
                <w:szCs w:val="12"/>
              </w:rPr>
            </w:pPr>
            <w:r w:rsidRPr="001609EB">
              <w:rPr>
                <w:sz w:val="12"/>
                <w:szCs w:val="12"/>
              </w:rPr>
              <w:t>Giovani.</w:t>
            </w:r>
          </w:p>
        </w:tc>
        <w:tc>
          <w:tcPr>
            <w:tcW w:w="1023" w:type="dxa"/>
            <w:vAlign w:val="center"/>
          </w:tcPr>
          <w:p w:rsidR="005F73C3" w:rsidRPr="00B75E8A" w:rsidRDefault="001609EB" w:rsidP="00B75E8A">
            <w:pPr>
              <w:jc w:val="center"/>
              <w:rPr>
                <w:sz w:val="12"/>
                <w:szCs w:val="12"/>
              </w:rPr>
            </w:pPr>
            <w:r w:rsidRPr="001609EB">
              <w:rPr>
                <w:sz w:val="12"/>
                <w:szCs w:val="12"/>
              </w:rPr>
              <w:t>5.900 euro su</w:t>
            </w:r>
            <w:r>
              <w:rPr>
                <w:sz w:val="12"/>
                <w:szCs w:val="12"/>
              </w:rPr>
              <w:t xml:space="preserve"> base annua per ogni volontario</w:t>
            </w:r>
          </w:p>
        </w:tc>
        <w:tc>
          <w:tcPr>
            <w:tcW w:w="1125" w:type="dxa"/>
            <w:vAlign w:val="center"/>
          </w:tcPr>
          <w:p w:rsidR="001609EB" w:rsidRPr="001609EB" w:rsidRDefault="001609EB" w:rsidP="001609EB">
            <w:pPr>
              <w:jc w:val="center"/>
              <w:rPr>
                <w:sz w:val="12"/>
                <w:szCs w:val="12"/>
              </w:rPr>
            </w:pPr>
            <w:r w:rsidRPr="001609EB">
              <w:rPr>
                <w:sz w:val="12"/>
                <w:szCs w:val="12"/>
              </w:rPr>
              <w:t>Soggetti pubblici e privati accreditati all’albo nazionale e regionale del Servizio Civile Nazionale con sedi</w:t>
            </w:r>
          </w:p>
          <w:p w:rsidR="005F73C3" w:rsidRPr="00B75E8A" w:rsidRDefault="001609EB" w:rsidP="001609EB">
            <w:pPr>
              <w:jc w:val="center"/>
              <w:rPr>
                <w:sz w:val="12"/>
                <w:szCs w:val="12"/>
              </w:rPr>
            </w:pPr>
            <w:r w:rsidRPr="001609EB">
              <w:rPr>
                <w:sz w:val="12"/>
                <w:szCs w:val="12"/>
              </w:rPr>
              <w:t>di attuazione in Puglia.</w:t>
            </w:r>
          </w:p>
        </w:tc>
        <w:tc>
          <w:tcPr>
            <w:tcW w:w="1619" w:type="dxa"/>
            <w:vAlign w:val="center"/>
          </w:tcPr>
          <w:p w:rsidR="001609EB" w:rsidRPr="001609EB" w:rsidRDefault="001609EB" w:rsidP="001609EB">
            <w:pPr>
              <w:jc w:val="center"/>
              <w:rPr>
                <w:sz w:val="12"/>
                <w:szCs w:val="12"/>
              </w:rPr>
            </w:pPr>
            <w:r w:rsidRPr="001609EB">
              <w:rPr>
                <w:sz w:val="12"/>
                <w:szCs w:val="12"/>
              </w:rPr>
              <w:t>Gli enti interessati devono accreditarsi agli Albi del SCN secondo quanto stabilito dal Dipartimento della</w:t>
            </w:r>
          </w:p>
          <w:p w:rsidR="005F73C3" w:rsidRPr="00B75E8A" w:rsidRDefault="001609EB" w:rsidP="001609EB">
            <w:pPr>
              <w:jc w:val="center"/>
              <w:rPr>
                <w:sz w:val="12"/>
                <w:szCs w:val="12"/>
              </w:rPr>
            </w:pPr>
            <w:r w:rsidRPr="001609EB">
              <w:rPr>
                <w:sz w:val="12"/>
                <w:szCs w:val="12"/>
              </w:rPr>
              <w:t>Gioventù e del Servizio Civile.</w:t>
            </w:r>
          </w:p>
        </w:tc>
        <w:tc>
          <w:tcPr>
            <w:tcW w:w="1375" w:type="dxa"/>
            <w:vAlign w:val="center"/>
          </w:tcPr>
          <w:p w:rsidR="001609EB" w:rsidRPr="001609EB" w:rsidRDefault="001609EB" w:rsidP="001609EB">
            <w:pPr>
              <w:jc w:val="center"/>
              <w:rPr>
                <w:sz w:val="12"/>
                <w:szCs w:val="12"/>
              </w:rPr>
            </w:pPr>
            <w:r w:rsidRPr="001609EB">
              <w:rPr>
                <w:sz w:val="12"/>
                <w:szCs w:val="12"/>
              </w:rPr>
              <w:t>Viene pubblicato un Avviso in risposta al quale gli enti accreditati presentano delle proposte</w:t>
            </w:r>
          </w:p>
          <w:p w:rsidR="001609EB" w:rsidRPr="001609EB" w:rsidRDefault="001609EB" w:rsidP="001609EB">
            <w:pPr>
              <w:jc w:val="center"/>
              <w:rPr>
                <w:sz w:val="12"/>
                <w:szCs w:val="12"/>
              </w:rPr>
            </w:pPr>
            <w:r w:rsidRPr="001609EB">
              <w:rPr>
                <w:sz w:val="12"/>
                <w:szCs w:val="12"/>
              </w:rPr>
              <w:t>progettuali di interesse generale nei settori previsti dal SCN (assistenza, protezione civile, ambiente,</w:t>
            </w:r>
          </w:p>
          <w:p w:rsidR="001609EB" w:rsidRPr="001609EB" w:rsidRDefault="001609EB" w:rsidP="001609EB">
            <w:pPr>
              <w:jc w:val="center"/>
              <w:rPr>
                <w:sz w:val="12"/>
                <w:szCs w:val="12"/>
              </w:rPr>
            </w:pPr>
            <w:r w:rsidRPr="001609EB">
              <w:rPr>
                <w:sz w:val="12"/>
                <w:szCs w:val="12"/>
              </w:rPr>
              <w:t>patrimonio artistico e culturale, educazione e promozione culturale).</w:t>
            </w:r>
          </w:p>
          <w:p w:rsidR="001609EB" w:rsidRPr="001609EB" w:rsidRDefault="001609EB" w:rsidP="001609EB">
            <w:pPr>
              <w:jc w:val="center"/>
              <w:rPr>
                <w:sz w:val="12"/>
                <w:szCs w:val="12"/>
              </w:rPr>
            </w:pPr>
            <w:r w:rsidRPr="001609EB">
              <w:rPr>
                <w:sz w:val="12"/>
                <w:szCs w:val="12"/>
              </w:rPr>
              <w:t>• La Regione Puglia valuta i progetti presentati e i progetti valutati positivamente diventano disponibili</w:t>
            </w:r>
          </w:p>
          <w:p w:rsidR="001609EB" w:rsidRPr="001609EB" w:rsidRDefault="001609EB" w:rsidP="001609EB">
            <w:pPr>
              <w:jc w:val="center"/>
              <w:rPr>
                <w:sz w:val="12"/>
                <w:szCs w:val="12"/>
              </w:rPr>
            </w:pPr>
            <w:r w:rsidRPr="001609EB">
              <w:rPr>
                <w:sz w:val="12"/>
                <w:szCs w:val="12"/>
              </w:rPr>
              <w:t>per l’inserimento degli aspiranti volontari;</w:t>
            </w:r>
          </w:p>
          <w:p w:rsidR="001609EB" w:rsidRPr="001609EB" w:rsidRDefault="001609EB" w:rsidP="001609EB">
            <w:pPr>
              <w:jc w:val="center"/>
              <w:rPr>
                <w:sz w:val="12"/>
                <w:szCs w:val="12"/>
              </w:rPr>
            </w:pPr>
            <w:r w:rsidRPr="001609EB">
              <w:rPr>
                <w:sz w:val="12"/>
                <w:szCs w:val="12"/>
              </w:rPr>
              <w:t>• Gli enti che attuano i progetti, valutano le candidature dei volontari;</w:t>
            </w:r>
          </w:p>
          <w:p w:rsidR="001609EB" w:rsidRPr="001609EB" w:rsidRDefault="001609EB" w:rsidP="001609EB">
            <w:pPr>
              <w:jc w:val="center"/>
              <w:rPr>
                <w:sz w:val="12"/>
                <w:szCs w:val="12"/>
              </w:rPr>
            </w:pPr>
            <w:r w:rsidRPr="001609EB">
              <w:rPr>
                <w:sz w:val="12"/>
                <w:szCs w:val="12"/>
              </w:rPr>
              <w:t>• I giovani volontari selezionati dagli Enti (secondo i criteri individuati nelle domande precedentemente</w:t>
            </w:r>
          </w:p>
          <w:p w:rsidR="005F73C3" w:rsidRPr="00B75E8A" w:rsidRDefault="001609EB" w:rsidP="001609EB">
            <w:pPr>
              <w:jc w:val="center"/>
              <w:rPr>
                <w:sz w:val="12"/>
                <w:szCs w:val="12"/>
              </w:rPr>
            </w:pPr>
            <w:r w:rsidRPr="001609EB">
              <w:rPr>
                <w:sz w:val="12"/>
                <w:szCs w:val="12"/>
              </w:rPr>
              <w:t>presentate) vengono inseriti nei progetti.</w:t>
            </w:r>
          </w:p>
        </w:tc>
        <w:tc>
          <w:tcPr>
            <w:tcW w:w="858" w:type="dxa"/>
            <w:vAlign w:val="center"/>
          </w:tcPr>
          <w:p w:rsidR="005F73C3" w:rsidRPr="00B75E8A" w:rsidRDefault="001609EB" w:rsidP="00B75E8A">
            <w:pPr>
              <w:jc w:val="center"/>
              <w:rPr>
                <w:sz w:val="12"/>
                <w:szCs w:val="12"/>
              </w:rPr>
            </w:pPr>
            <w:proofErr w:type="spellStart"/>
            <w:r>
              <w:rPr>
                <w:sz w:val="12"/>
                <w:szCs w:val="12"/>
              </w:rPr>
              <w:t>Occupabilità</w:t>
            </w:r>
            <w:proofErr w:type="spellEnd"/>
            <w:r>
              <w:rPr>
                <w:sz w:val="12"/>
                <w:szCs w:val="12"/>
              </w:rPr>
              <w:t xml:space="preserve"> dei giovani e acquisizione di competenze.</w:t>
            </w:r>
          </w:p>
        </w:tc>
      </w:tr>
      <w:tr w:rsidR="005F73C3" w:rsidTr="00B75E8A">
        <w:trPr>
          <w:cantSplit/>
        </w:trPr>
        <w:tc>
          <w:tcPr>
            <w:tcW w:w="1018" w:type="dxa"/>
            <w:vAlign w:val="center"/>
          </w:tcPr>
          <w:p w:rsidR="005F73C3" w:rsidRPr="001609EB" w:rsidRDefault="001609EB" w:rsidP="00B75E8A">
            <w:pPr>
              <w:jc w:val="center"/>
              <w:rPr>
                <w:b/>
                <w:sz w:val="12"/>
                <w:szCs w:val="12"/>
              </w:rPr>
            </w:pPr>
            <w:r w:rsidRPr="001609EB">
              <w:rPr>
                <w:b/>
                <w:sz w:val="12"/>
                <w:szCs w:val="12"/>
              </w:rPr>
              <w:t>Servizio civile regionale – iniziativa ‘Spirito civico’</w:t>
            </w:r>
          </w:p>
        </w:tc>
        <w:tc>
          <w:tcPr>
            <w:tcW w:w="1100" w:type="dxa"/>
            <w:vAlign w:val="center"/>
          </w:tcPr>
          <w:p w:rsidR="00E36893" w:rsidRPr="00E36893" w:rsidRDefault="00E36893" w:rsidP="00E36893">
            <w:pPr>
              <w:jc w:val="center"/>
              <w:rPr>
                <w:sz w:val="12"/>
                <w:szCs w:val="12"/>
              </w:rPr>
            </w:pPr>
            <w:r w:rsidRPr="00E36893">
              <w:rPr>
                <w:sz w:val="12"/>
                <w:szCs w:val="12"/>
              </w:rPr>
              <w:t>L'iniziativa prevede l'inserimento di giovani volontari in progetti di pubblica utilità, con una durata</w:t>
            </w:r>
          </w:p>
          <w:p w:rsidR="00E36893" w:rsidRPr="00E36893" w:rsidRDefault="00E36893" w:rsidP="00E36893">
            <w:pPr>
              <w:jc w:val="center"/>
              <w:rPr>
                <w:sz w:val="12"/>
                <w:szCs w:val="12"/>
              </w:rPr>
            </w:pPr>
            <w:r w:rsidRPr="00E36893">
              <w:rPr>
                <w:sz w:val="12"/>
                <w:szCs w:val="12"/>
              </w:rPr>
              <w:t>compresa tra 1 a 6 mesi, presentati da:</w:t>
            </w:r>
          </w:p>
          <w:p w:rsidR="00E36893" w:rsidRPr="00E36893" w:rsidRDefault="00E36893" w:rsidP="00E36893">
            <w:pPr>
              <w:jc w:val="center"/>
              <w:rPr>
                <w:sz w:val="12"/>
                <w:szCs w:val="12"/>
              </w:rPr>
            </w:pPr>
            <w:r w:rsidRPr="00E36893">
              <w:rPr>
                <w:sz w:val="12"/>
                <w:szCs w:val="12"/>
              </w:rPr>
              <w:t>- organizzazioni senza scopo di lucro;</w:t>
            </w:r>
          </w:p>
          <w:p w:rsidR="005F73C3" w:rsidRPr="00B75E8A" w:rsidRDefault="00E36893" w:rsidP="00E36893">
            <w:pPr>
              <w:jc w:val="center"/>
              <w:rPr>
                <w:sz w:val="12"/>
                <w:szCs w:val="12"/>
              </w:rPr>
            </w:pPr>
            <w:r w:rsidRPr="00E36893">
              <w:rPr>
                <w:sz w:val="12"/>
                <w:szCs w:val="12"/>
              </w:rPr>
              <w:t>- organizzazioni profit (su temi e attività afferenti alla responsabilità sociale d’impresa).</w:t>
            </w:r>
          </w:p>
        </w:tc>
        <w:tc>
          <w:tcPr>
            <w:tcW w:w="933" w:type="dxa"/>
            <w:vAlign w:val="center"/>
          </w:tcPr>
          <w:p w:rsidR="00E36893" w:rsidRPr="00E36893" w:rsidRDefault="00E36893" w:rsidP="00E36893">
            <w:pPr>
              <w:jc w:val="center"/>
              <w:rPr>
                <w:sz w:val="12"/>
                <w:szCs w:val="12"/>
              </w:rPr>
            </w:pPr>
            <w:r w:rsidRPr="00E36893">
              <w:rPr>
                <w:sz w:val="12"/>
                <w:szCs w:val="12"/>
              </w:rPr>
              <w:t>Giovani cittadini italiani o stranieri di età compresa tra 18 e 29 anni, destinatari delle azioni di Garanzia</w:t>
            </w:r>
          </w:p>
          <w:p w:rsidR="005F73C3" w:rsidRPr="00B75E8A" w:rsidRDefault="00E36893" w:rsidP="00E36893">
            <w:pPr>
              <w:jc w:val="center"/>
              <w:rPr>
                <w:sz w:val="12"/>
                <w:szCs w:val="12"/>
              </w:rPr>
            </w:pPr>
            <w:r w:rsidRPr="00E36893">
              <w:rPr>
                <w:sz w:val="12"/>
                <w:szCs w:val="12"/>
              </w:rPr>
              <w:t>Giovani.</w:t>
            </w:r>
          </w:p>
        </w:tc>
        <w:tc>
          <w:tcPr>
            <w:tcW w:w="1023" w:type="dxa"/>
            <w:vAlign w:val="center"/>
          </w:tcPr>
          <w:p w:rsidR="005F73C3" w:rsidRPr="00B75E8A" w:rsidRDefault="00E36893" w:rsidP="00E36893">
            <w:pPr>
              <w:jc w:val="center"/>
              <w:rPr>
                <w:sz w:val="12"/>
                <w:szCs w:val="12"/>
              </w:rPr>
            </w:pPr>
            <w:r w:rsidRPr="00E36893">
              <w:rPr>
                <w:sz w:val="12"/>
                <w:szCs w:val="12"/>
              </w:rPr>
              <w:t>4.962,76 euro su base annua per ogni volontario</w:t>
            </w:r>
          </w:p>
        </w:tc>
        <w:tc>
          <w:tcPr>
            <w:tcW w:w="1125" w:type="dxa"/>
            <w:vAlign w:val="center"/>
          </w:tcPr>
          <w:p w:rsidR="005F73C3" w:rsidRPr="00B75E8A" w:rsidRDefault="00E36893" w:rsidP="00B75E8A">
            <w:pPr>
              <w:jc w:val="center"/>
              <w:rPr>
                <w:sz w:val="12"/>
                <w:szCs w:val="12"/>
              </w:rPr>
            </w:pPr>
            <w:r w:rsidRPr="00E36893">
              <w:rPr>
                <w:sz w:val="12"/>
                <w:szCs w:val="12"/>
              </w:rPr>
              <w:t>Organizzazioni private di natura profit e non profit</w:t>
            </w:r>
          </w:p>
        </w:tc>
        <w:tc>
          <w:tcPr>
            <w:tcW w:w="1619" w:type="dxa"/>
            <w:vAlign w:val="center"/>
          </w:tcPr>
          <w:p w:rsidR="005F73C3" w:rsidRPr="00B75E8A" w:rsidRDefault="00E36893" w:rsidP="00B75E8A">
            <w:pPr>
              <w:jc w:val="center"/>
              <w:rPr>
                <w:sz w:val="12"/>
                <w:szCs w:val="12"/>
              </w:rPr>
            </w:pPr>
            <w:r w:rsidRPr="00E36893">
              <w:rPr>
                <w:sz w:val="12"/>
                <w:szCs w:val="12"/>
              </w:rPr>
              <w:t>Bando pubblico a sportello, senza necessità di accreditamento preventivo.</w:t>
            </w:r>
          </w:p>
        </w:tc>
        <w:tc>
          <w:tcPr>
            <w:tcW w:w="1375" w:type="dxa"/>
            <w:vAlign w:val="center"/>
          </w:tcPr>
          <w:p w:rsidR="00E36893" w:rsidRPr="00E36893" w:rsidRDefault="00E36893" w:rsidP="00E36893">
            <w:pPr>
              <w:jc w:val="center"/>
              <w:rPr>
                <w:sz w:val="12"/>
                <w:szCs w:val="12"/>
              </w:rPr>
            </w:pPr>
            <w:r w:rsidRPr="00E36893">
              <w:rPr>
                <w:sz w:val="12"/>
                <w:szCs w:val="12"/>
              </w:rPr>
              <w:t>La Regione Puglia emette un bando rivolto a organizzazioni private, sia profit che non profit, per la</w:t>
            </w:r>
          </w:p>
          <w:p w:rsidR="00E36893" w:rsidRPr="00E36893" w:rsidRDefault="00E36893" w:rsidP="00E36893">
            <w:pPr>
              <w:jc w:val="center"/>
              <w:rPr>
                <w:sz w:val="12"/>
                <w:szCs w:val="12"/>
              </w:rPr>
            </w:pPr>
            <w:r w:rsidRPr="00E36893">
              <w:rPr>
                <w:sz w:val="12"/>
                <w:szCs w:val="12"/>
              </w:rPr>
              <w:t>presentazione di progetti di utilità sociale di durata compresa tra 1 e 6 mesi che coinvolgano giovani</w:t>
            </w:r>
          </w:p>
          <w:p w:rsidR="005F73C3" w:rsidRPr="00B75E8A" w:rsidRDefault="00E36893" w:rsidP="00E36893">
            <w:pPr>
              <w:jc w:val="center"/>
              <w:rPr>
                <w:sz w:val="12"/>
                <w:szCs w:val="12"/>
              </w:rPr>
            </w:pPr>
            <w:r w:rsidRPr="00E36893">
              <w:rPr>
                <w:sz w:val="12"/>
                <w:szCs w:val="12"/>
              </w:rPr>
              <w:t>volontari in attività di educazione non formale.</w:t>
            </w:r>
          </w:p>
        </w:tc>
        <w:tc>
          <w:tcPr>
            <w:tcW w:w="858" w:type="dxa"/>
            <w:vAlign w:val="center"/>
          </w:tcPr>
          <w:p w:rsidR="00E36893" w:rsidRPr="00E36893" w:rsidRDefault="00E36893" w:rsidP="00E36893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</w:t>
            </w:r>
            <w:r w:rsidRPr="00E36893">
              <w:rPr>
                <w:sz w:val="12"/>
                <w:szCs w:val="12"/>
              </w:rPr>
              <w:t>Favorire l’avvicinamento consapevole e responsabile dei giovani alla partecipazione, alla</w:t>
            </w:r>
          </w:p>
          <w:p w:rsidR="00E36893" w:rsidRPr="00E36893" w:rsidRDefault="00E36893" w:rsidP="00E36893">
            <w:pPr>
              <w:jc w:val="center"/>
              <w:rPr>
                <w:sz w:val="12"/>
                <w:szCs w:val="12"/>
              </w:rPr>
            </w:pPr>
            <w:r w:rsidRPr="00E36893">
              <w:rPr>
                <w:sz w:val="12"/>
                <w:szCs w:val="12"/>
              </w:rPr>
              <w:t>cittadinanza attiva e all’impegno solidaristico;</w:t>
            </w:r>
          </w:p>
          <w:p w:rsidR="00E36893" w:rsidRPr="00E36893" w:rsidRDefault="00E36893" w:rsidP="00E36893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</w:t>
            </w:r>
            <w:r w:rsidRPr="00E36893">
              <w:rPr>
                <w:sz w:val="12"/>
                <w:szCs w:val="12"/>
              </w:rPr>
              <w:t xml:space="preserve"> Migliorare l’</w:t>
            </w:r>
            <w:proofErr w:type="spellStart"/>
            <w:r w:rsidRPr="00E36893">
              <w:rPr>
                <w:sz w:val="12"/>
                <w:szCs w:val="12"/>
              </w:rPr>
              <w:t>occupabilità</w:t>
            </w:r>
            <w:proofErr w:type="spellEnd"/>
            <w:r w:rsidRPr="00E36893">
              <w:rPr>
                <w:sz w:val="12"/>
                <w:szCs w:val="12"/>
              </w:rPr>
              <w:t xml:space="preserve"> dei giovani esclusi dal mercato del lavoro e della formazione attraverso</w:t>
            </w:r>
          </w:p>
          <w:p w:rsidR="005F73C3" w:rsidRPr="00B75E8A" w:rsidRDefault="00E36893" w:rsidP="00E36893">
            <w:pPr>
              <w:jc w:val="center"/>
              <w:rPr>
                <w:sz w:val="12"/>
                <w:szCs w:val="12"/>
              </w:rPr>
            </w:pPr>
            <w:r w:rsidRPr="00E36893">
              <w:rPr>
                <w:sz w:val="12"/>
                <w:szCs w:val="12"/>
              </w:rPr>
              <w:t>esperienze di formazione non formale in enti profit e non profit del territorio.</w:t>
            </w:r>
          </w:p>
        </w:tc>
      </w:tr>
      <w:tr w:rsidR="005F73C3" w:rsidTr="00B75E8A">
        <w:trPr>
          <w:cantSplit/>
        </w:trPr>
        <w:tc>
          <w:tcPr>
            <w:tcW w:w="1018" w:type="dxa"/>
            <w:vAlign w:val="center"/>
          </w:tcPr>
          <w:p w:rsidR="005F73C3" w:rsidRPr="00E36893" w:rsidRDefault="00E36893" w:rsidP="00B75E8A">
            <w:pPr>
              <w:jc w:val="center"/>
              <w:rPr>
                <w:b/>
                <w:sz w:val="12"/>
                <w:szCs w:val="12"/>
              </w:rPr>
            </w:pPr>
            <w:r w:rsidRPr="00E36893">
              <w:rPr>
                <w:b/>
                <w:sz w:val="12"/>
                <w:szCs w:val="12"/>
              </w:rPr>
              <w:t>Sostegno all’autoimpiego e all’autoimprenditorialità</w:t>
            </w:r>
          </w:p>
        </w:tc>
        <w:tc>
          <w:tcPr>
            <w:tcW w:w="1100" w:type="dxa"/>
            <w:vAlign w:val="center"/>
          </w:tcPr>
          <w:p w:rsidR="00863CAA" w:rsidRPr="00863CAA" w:rsidRDefault="00863CAA" w:rsidP="00863CAA">
            <w:pPr>
              <w:jc w:val="center"/>
              <w:rPr>
                <w:sz w:val="12"/>
                <w:szCs w:val="12"/>
              </w:rPr>
            </w:pPr>
            <w:r w:rsidRPr="00863CAA">
              <w:rPr>
                <w:sz w:val="12"/>
                <w:szCs w:val="12"/>
              </w:rPr>
              <w:t>L’obiettivo consiste nel fornire supporto all’autoimpiego e all’autoimprenditorialità per giovani fino a 29</w:t>
            </w:r>
          </w:p>
          <w:p w:rsidR="00863CAA" w:rsidRPr="00863CAA" w:rsidRDefault="00863CAA" w:rsidP="00863CAA">
            <w:pPr>
              <w:jc w:val="center"/>
              <w:rPr>
                <w:sz w:val="12"/>
                <w:szCs w:val="12"/>
              </w:rPr>
            </w:pPr>
            <w:r w:rsidRPr="00863CAA">
              <w:rPr>
                <w:sz w:val="12"/>
                <w:szCs w:val="12"/>
              </w:rPr>
              <w:t>anni, mediante un percorso strutturato in diverse azioni, teso a migliorare le competenze dalla</w:t>
            </w:r>
          </w:p>
          <w:p w:rsidR="00863CAA" w:rsidRPr="00863CAA" w:rsidRDefault="00863CAA" w:rsidP="00863CAA">
            <w:pPr>
              <w:jc w:val="center"/>
              <w:rPr>
                <w:sz w:val="12"/>
                <w:szCs w:val="12"/>
              </w:rPr>
            </w:pPr>
            <w:r w:rsidRPr="00863CAA">
              <w:rPr>
                <w:sz w:val="12"/>
                <w:szCs w:val="12"/>
              </w:rPr>
              <w:t>pianificazione d’impresa, alla conoscenza degli strumenti di accesso al credito, fino alla costituzione ed</w:t>
            </w:r>
          </w:p>
          <w:p w:rsidR="005F73C3" w:rsidRPr="00B75E8A" w:rsidRDefault="00863CAA" w:rsidP="00863CAA">
            <w:pPr>
              <w:jc w:val="center"/>
              <w:rPr>
                <w:sz w:val="12"/>
                <w:szCs w:val="12"/>
              </w:rPr>
            </w:pPr>
            <w:r w:rsidRPr="00863CAA">
              <w:rPr>
                <w:sz w:val="12"/>
                <w:szCs w:val="12"/>
              </w:rPr>
              <w:t>avvio effettivo dell’impresa.</w:t>
            </w:r>
          </w:p>
        </w:tc>
        <w:tc>
          <w:tcPr>
            <w:tcW w:w="933" w:type="dxa"/>
            <w:vAlign w:val="center"/>
          </w:tcPr>
          <w:p w:rsidR="00863CAA" w:rsidRPr="00863CAA" w:rsidRDefault="00863CAA" w:rsidP="00863CAA">
            <w:pPr>
              <w:jc w:val="center"/>
              <w:rPr>
                <w:sz w:val="12"/>
                <w:szCs w:val="12"/>
              </w:rPr>
            </w:pPr>
            <w:r w:rsidRPr="00863CAA">
              <w:rPr>
                <w:sz w:val="12"/>
                <w:szCs w:val="12"/>
              </w:rPr>
              <w:t>L’ipotesi è che possano rivolgersi al servizio il 10% dei soggetti che hanno sottoscritto il Patto di Servizio,</w:t>
            </w:r>
          </w:p>
          <w:p w:rsidR="005F73C3" w:rsidRPr="00B75E8A" w:rsidRDefault="00863CAA" w:rsidP="00863CAA">
            <w:pPr>
              <w:jc w:val="center"/>
              <w:rPr>
                <w:sz w:val="12"/>
                <w:szCs w:val="12"/>
              </w:rPr>
            </w:pPr>
            <w:r w:rsidRPr="00863CAA">
              <w:rPr>
                <w:sz w:val="12"/>
                <w:szCs w:val="12"/>
              </w:rPr>
              <w:t>per un target potenziale di circa 3 mila giovani NEET.</w:t>
            </w:r>
          </w:p>
        </w:tc>
        <w:tc>
          <w:tcPr>
            <w:tcW w:w="1023" w:type="dxa"/>
            <w:vAlign w:val="center"/>
          </w:tcPr>
          <w:p w:rsidR="00863CAA" w:rsidRPr="00863CAA" w:rsidRDefault="00863CAA" w:rsidP="00863CAA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- </w:t>
            </w:r>
            <w:r w:rsidRPr="00863CAA">
              <w:rPr>
                <w:sz w:val="12"/>
                <w:szCs w:val="12"/>
              </w:rPr>
              <w:t>UCS: € 40/h</w:t>
            </w:r>
          </w:p>
          <w:p w:rsidR="00863CAA" w:rsidRPr="00863CAA" w:rsidRDefault="00863CAA" w:rsidP="00863CAA">
            <w:pPr>
              <w:jc w:val="center"/>
              <w:rPr>
                <w:sz w:val="12"/>
                <w:szCs w:val="12"/>
              </w:rPr>
            </w:pPr>
            <w:r w:rsidRPr="00863CAA">
              <w:rPr>
                <w:sz w:val="12"/>
                <w:szCs w:val="12"/>
              </w:rPr>
              <w:t>Il parametro di costo è erogabile fino al 70% alla conclusione di ciascun processo. La restante percentuale,</w:t>
            </w:r>
          </w:p>
          <w:p w:rsidR="005F73C3" w:rsidRDefault="00863CAA" w:rsidP="00863CAA">
            <w:pPr>
              <w:jc w:val="center"/>
              <w:rPr>
                <w:sz w:val="12"/>
                <w:szCs w:val="12"/>
              </w:rPr>
            </w:pPr>
            <w:r w:rsidRPr="00863CAA">
              <w:rPr>
                <w:sz w:val="12"/>
                <w:szCs w:val="12"/>
              </w:rPr>
              <w:t>fino al 100%, a risultato conseguito</w:t>
            </w:r>
          </w:p>
          <w:p w:rsidR="00863CAA" w:rsidRDefault="00863CAA" w:rsidP="00863CAA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</w:t>
            </w:r>
            <w:r w:rsidRPr="00863CAA">
              <w:rPr>
                <w:sz w:val="12"/>
                <w:szCs w:val="12"/>
              </w:rPr>
              <w:t>Per il credito: fino ad € 25.000</w:t>
            </w:r>
          </w:p>
          <w:p w:rsidR="00863CAA" w:rsidRPr="00B75E8A" w:rsidRDefault="00863CAA" w:rsidP="00863CA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125" w:type="dxa"/>
            <w:vAlign w:val="center"/>
          </w:tcPr>
          <w:p w:rsidR="00863CAA" w:rsidRPr="00863CAA" w:rsidRDefault="00863CAA" w:rsidP="00863CAA">
            <w:pPr>
              <w:jc w:val="center"/>
              <w:rPr>
                <w:sz w:val="12"/>
                <w:szCs w:val="12"/>
              </w:rPr>
            </w:pPr>
            <w:r w:rsidRPr="00863CAA">
              <w:rPr>
                <w:sz w:val="12"/>
                <w:szCs w:val="12"/>
              </w:rPr>
              <w:t>Gli attori coinvolti su questa azione potranno essere differenti per ciascuna fase e saranno i soggetti</w:t>
            </w:r>
          </w:p>
          <w:p w:rsidR="00863CAA" w:rsidRPr="00863CAA" w:rsidRDefault="00863CAA" w:rsidP="00863CAA">
            <w:pPr>
              <w:jc w:val="center"/>
              <w:rPr>
                <w:sz w:val="12"/>
                <w:szCs w:val="12"/>
              </w:rPr>
            </w:pPr>
            <w:r w:rsidRPr="00863CAA">
              <w:rPr>
                <w:sz w:val="12"/>
                <w:szCs w:val="12"/>
              </w:rPr>
              <w:t>pubblici accreditati ai servizi per il lavoro, che garantiranno i servizi previsti e finalizzati all’autoimpiego e</w:t>
            </w:r>
          </w:p>
          <w:p w:rsidR="005F73C3" w:rsidRPr="00B75E8A" w:rsidRDefault="00863CAA" w:rsidP="00863CAA">
            <w:pPr>
              <w:jc w:val="center"/>
              <w:rPr>
                <w:sz w:val="12"/>
                <w:szCs w:val="12"/>
              </w:rPr>
            </w:pPr>
            <w:r w:rsidRPr="00863CAA">
              <w:rPr>
                <w:sz w:val="12"/>
                <w:szCs w:val="12"/>
              </w:rPr>
              <w:t>all’autoimprenditorialità.</w:t>
            </w:r>
          </w:p>
        </w:tc>
        <w:tc>
          <w:tcPr>
            <w:tcW w:w="1619" w:type="dxa"/>
            <w:vAlign w:val="center"/>
          </w:tcPr>
          <w:p w:rsidR="00863CAA" w:rsidRPr="00863CAA" w:rsidRDefault="00863CAA" w:rsidP="00863CAA">
            <w:pPr>
              <w:jc w:val="center"/>
              <w:rPr>
                <w:sz w:val="12"/>
                <w:szCs w:val="12"/>
              </w:rPr>
            </w:pPr>
            <w:r w:rsidRPr="00863CAA">
              <w:rPr>
                <w:sz w:val="12"/>
                <w:szCs w:val="12"/>
              </w:rPr>
              <w:t>Nel corso della realizzazione dell’intervento la Regione prevede di attivare (avviso) l’Albo dei soggetti</w:t>
            </w:r>
          </w:p>
          <w:p w:rsidR="005F73C3" w:rsidRPr="00B75E8A" w:rsidRDefault="00863CAA" w:rsidP="00863CAA">
            <w:pPr>
              <w:jc w:val="center"/>
              <w:rPr>
                <w:sz w:val="12"/>
                <w:szCs w:val="12"/>
              </w:rPr>
            </w:pPr>
            <w:r w:rsidRPr="00863CAA">
              <w:rPr>
                <w:sz w:val="12"/>
                <w:szCs w:val="12"/>
              </w:rPr>
              <w:t>privati/pubblici autorizzati/accreditati ai Servizi per il Lavoro.</w:t>
            </w:r>
          </w:p>
        </w:tc>
        <w:tc>
          <w:tcPr>
            <w:tcW w:w="1375" w:type="dxa"/>
            <w:vAlign w:val="center"/>
          </w:tcPr>
          <w:p w:rsidR="00863CAA" w:rsidRPr="00863CAA" w:rsidRDefault="00863CAA" w:rsidP="00863CAA">
            <w:pPr>
              <w:jc w:val="center"/>
              <w:rPr>
                <w:sz w:val="12"/>
                <w:szCs w:val="12"/>
              </w:rPr>
            </w:pPr>
            <w:r w:rsidRPr="00863CAA">
              <w:rPr>
                <w:sz w:val="12"/>
                <w:szCs w:val="12"/>
              </w:rPr>
              <w:t>Il servizio di Sostegno all’autoimpiego e all’autoimprenditorialità verrà realizzato attraverso soggetti</w:t>
            </w:r>
          </w:p>
          <w:p w:rsidR="00863CAA" w:rsidRPr="00863CAA" w:rsidRDefault="00863CAA" w:rsidP="00863CAA">
            <w:pPr>
              <w:jc w:val="center"/>
              <w:rPr>
                <w:sz w:val="12"/>
                <w:szCs w:val="12"/>
              </w:rPr>
            </w:pPr>
            <w:r w:rsidRPr="00863CAA">
              <w:rPr>
                <w:sz w:val="12"/>
                <w:szCs w:val="12"/>
              </w:rPr>
              <w:t>selezionati nell’ambito della rete pubblica dei servizi per il lavoro con il coordinamento delle strutture</w:t>
            </w:r>
          </w:p>
          <w:p w:rsidR="00863CAA" w:rsidRPr="00863CAA" w:rsidRDefault="00863CAA" w:rsidP="00863CAA">
            <w:pPr>
              <w:jc w:val="center"/>
              <w:rPr>
                <w:sz w:val="12"/>
                <w:szCs w:val="12"/>
              </w:rPr>
            </w:pPr>
            <w:r w:rsidRPr="00863CAA">
              <w:rPr>
                <w:sz w:val="12"/>
                <w:szCs w:val="12"/>
              </w:rPr>
              <w:t xml:space="preserve">regionali e delle società in </w:t>
            </w:r>
            <w:proofErr w:type="spellStart"/>
            <w:r w:rsidRPr="00863CAA">
              <w:rPr>
                <w:sz w:val="12"/>
                <w:szCs w:val="12"/>
              </w:rPr>
              <w:t>house</w:t>
            </w:r>
            <w:proofErr w:type="spellEnd"/>
            <w:r w:rsidRPr="00863CAA">
              <w:rPr>
                <w:sz w:val="12"/>
                <w:szCs w:val="12"/>
              </w:rPr>
              <w:t xml:space="preserve"> competenti. Nelle more della definizione dell’Albo dei soggetti accreditati</w:t>
            </w:r>
          </w:p>
          <w:p w:rsidR="005F73C3" w:rsidRPr="00B75E8A" w:rsidRDefault="00863CAA" w:rsidP="00863CAA">
            <w:pPr>
              <w:jc w:val="center"/>
              <w:rPr>
                <w:sz w:val="12"/>
                <w:szCs w:val="12"/>
              </w:rPr>
            </w:pPr>
            <w:r w:rsidRPr="00863CAA">
              <w:rPr>
                <w:sz w:val="12"/>
                <w:szCs w:val="12"/>
              </w:rPr>
              <w:t>sarà possibile il coinvolgimento di soggetti privati secondo specifiche procedure di selezione.</w:t>
            </w:r>
          </w:p>
        </w:tc>
        <w:tc>
          <w:tcPr>
            <w:tcW w:w="858" w:type="dxa"/>
            <w:vAlign w:val="center"/>
          </w:tcPr>
          <w:p w:rsidR="00863CAA" w:rsidRPr="00863CAA" w:rsidRDefault="00863CAA" w:rsidP="00863CAA">
            <w:pPr>
              <w:jc w:val="center"/>
              <w:rPr>
                <w:sz w:val="12"/>
                <w:szCs w:val="12"/>
              </w:rPr>
            </w:pPr>
            <w:r w:rsidRPr="00863CAA">
              <w:rPr>
                <w:sz w:val="12"/>
                <w:szCs w:val="12"/>
              </w:rPr>
              <w:t>I risultati sono essenzialmente riconducibili all’avvio effettivo di attività imprenditoriali da parte di giovani</w:t>
            </w:r>
          </w:p>
          <w:p w:rsidR="005F73C3" w:rsidRPr="00B75E8A" w:rsidRDefault="00863CAA" w:rsidP="00863CAA">
            <w:pPr>
              <w:jc w:val="center"/>
              <w:rPr>
                <w:sz w:val="12"/>
                <w:szCs w:val="12"/>
              </w:rPr>
            </w:pPr>
            <w:r w:rsidRPr="00863CAA">
              <w:rPr>
                <w:sz w:val="12"/>
                <w:szCs w:val="12"/>
              </w:rPr>
              <w:t>appartenenti al target del programma YG nella forma dell’autoimprenditorialità e dell’autoimpiego</w:t>
            </w:r>
            <w:r>
              <w:rPr>
                <w:sz w:val="12"/>
                <w:szCs w:val="12"/>
              </w:rPr>
              <w:t>, con la valutazione di specifici indicatori.</w:t>
            </w:r>
          </w:p>
        </w:tc>
      </w:tr>
      <w:tr w:rsidR="005F73C3" w:rsidTr="00B75E8A">
        <w:trPr>
          <w:cantSplit/>
        </w:trPr>
        <w:tc>
          <w:tcPr>
            <w:tcW w:w="1018" w:type="dxa"/>
            <w:vAlign w:val="center"/>
          </w:tcPr>
          <w:p w:rsidR="005F73C3" w:rsidRPr="00863CAA" w:rsidRDefault="00863CAA" w:rsidP="00B75E8A">
            <w:pPr>
              <w:jc w:val="center"/>
              <w:rPr>
                <w:b/>
                <w:sz w:val="12"/>
                <w:szCs w:val="12"/>
              </w:rPr>
            </w:pPr>
            <w:r w:rsidRPr="00863CAA">
              <w:rPr>
                <w:b/>
                <w:sz w:val="12"/>
                <w:szCs w:val="12"/>
              </w:rPr>
              <w:lastRenderedPageBreak/>
              <w:t>Mobilità professionale transnazionale e territoriale</w:t>
            </w:r>
          </w:p>
        </w:tc>
        <w:tc>
          <w:tcPr>
            <w:tcW w:w="1100" w:type="dxa"/>
            <w:vAlign w:val="center"/>
          </w:tcPr>
          <w:p w:rsidR="00863CAA" w:rsidRPr="00863CAA" w:rsidRDefault="00863CAA" w:rsidP="00863CAA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L’Azione</w:t>
            </w:r>
            <w:r w:rsidRPr="00863CAA">
              <w:rPr>
                <w:sz w:val="12"/>
                <w:szCs w:val="12"/>
              </w:rPr>
              <w:t xml:space="preserve"> verrà attuata mediante due principali linee di azione.</w:t>
            </w:r>
          </w:p>
          <w:p w:rsidR="00863CAA" w:rsidRPr="00863CAA" w:rsidRDefault="00863CAA" w:rsidP="00863CAA">
            <w:pPr>
              <w:jc w:val="center"/>
              <w:rPr>
                <w:sz w:val="12"/>
                <w:szCs w:val="12"/>
              </w:rPr>
            </w:pPr>
            <w:r w:rsidRPr="00863CAA">
              <w:rPr>
                <w:sz w:val="12"/>
                <w:szCs w:val="12"/>
              </w:rPr>
              <w:t>Indennità per la mobilità che aiuti a coprire i costi di viaggio e di alloggio, parametrato sulla base della</w:t>
            </w:r>
          </w:p>
          <w:p w:rsidR="00863CAA" w:rsidRPr="00863CAA" w:rsidRDefault="00863CAA" w:rsidP="00863CAA">
            <w:pPr>
              <w:jc w:val="center"/>
              <w:rPr>
                <w:sz w:val="12"/>
                <w:szCs w:val="12"/>
              </w:rPr>
            </w:pPr>
            <w:r w:rsidRPr="00863CAA">
              <w:rPr>
                <w:sz w:val="12"/>
                <w:szCs w:val="12"/>
              </w:rPr>
              <w:t>attuali tabelle CE dei programmi di mobilità e sulla normativa nazionale.</w:t>
            </w:r>
          </w:p>
          <w:p w:rsidR="00863CAA" w:rsidRPr="00863CAA" w:rsidRDefault="00863CAA" w:rsidP="00863CAA">
            <w:pPr>
              <w:jc w:val="center"/>
              <w:rPr>
                <w:sz w:val="12"/>
                <w:szCs w:val="12"/>
              </w:rPr>
            </w:pPr>
            <w:r w:rsidRPr="00863CAA">
              <w:rPr>
                <w:sz w:val="12"/>
                <w:szCs w:val="12"/>
              </w:rPr>
              <w:t xml:space="preserve">La Regione Puglia verificherà con il Ministero ed il Coordinamento nazionale </w:t>
            </w:r>
            <w:proofErr w:type="spellStart"/>
            <w:r w:rsidRPr="00863CAA">
              <w:rPr>
                <w:sz w:val="12"/>
                <w:szCs w:val="12"/>
              </w:rPr>
              <w:t>Eures</w:t>
            </w:r>
            <w:proofErr w:type="spellEnd"/>
            <w:r w:rsidRPr="00863CAA">
              <w:rPr>
                <w:sz w:val="12"/>
                <w:szCs w:val="12"/>
              </w:rPr>
              <w:t xml:space="preserve"> la </w:t>
            </w:r>
            <w:proofErr w:type="spellStart"/>
            <w:r w:rsidRPr="00863CAA">
              <w:rPr>
                <w:sz w:val="12"/>
                <w:szCs w:val="12"/>
              </w:rPr>
              <w:t>posibilità</w:t>
            </w:r>
            <w:proofErr w:type="spellEnd"/>
            <w:r w:rsidRPr="00863CAA">
              <w:rPr>
                <w:sz w:val="12"/>
                <w:szCs w:val="12"/>
              </w:rPr>
              <w:t xml:space="preserve"> di</w:t>
            </w:r>
          </w:p>
          <w:p w:rsidR="00863CAA" w:rsidRPr="00863CAA" w:rsidRDefault="00863CAA" w:rsidP="00863CAA">
            <w:pPr>
              <w:jc w:val="center"/>
              <w:rPr>
                <w:sz w:val="12"/>
                <w:szCs w:val="12"/>
              </w:rPr>
            </w:pPr>
            <w:r w:rsidRPr="00863CAA">
              <w:rPr>
                <w:sz w:val="12"/>
                <w:szCs w:val="12"/>
              </w:rPr>
              <w:t xml:space="preserve">includere anche offerte di SVE (servizio volontario europeo), </w:t>
            </w:r>
            <w:proofErr w:type="spellStart"/>
            <w:r w:rsidRPr="00863CAA">
              <w:rPr>
                <w:sz w:val="12"/>
                <w:szCs w:val="12"/>
              </w:rPr>
              <w:t>erasmus</w:t>
            </w:r>
            <w:proofErr w:type="spellEnd"/>
            <w:r w:rsidRPr="00863CAA">
              <w:rPr>
                <w:sz w:val="12"/>
                <w:szCs w:val="12"/>
              </w:rPr>
              <w:t xml:space="preserve"> </w:t>
            </w:r>
            <w:proofErr w:type="spellStart"/>
            <w:r w:rsidRPr="00863CAA">
              <w:rPr>
                <w:sz w:val="12"/>
                <w:szCs w:val="12"/>
              </w:rPr>
              <w:t>placement</w:t>
            </w:r>
            <w:proofErr w:type="spellEnd"/>
            <w:r w:rsidRPr="00863CAA">
              <w:rPr>
                <w:sz w:val="12"/>
                <w:szCs w:val="12"/>
              </w:rPr>
              <w:t xml:space="preserve"> ed altre esperienze</w:t>
            </w:r>
          </w:p>
          <w:p w:rsidR="00863CAA" w:rsidRPr="00863CAA" w:rsidRDefault="00863CAA" w:rsidP="00863CAA">
            <w:pPr>
              <w:jc w:val="center"/>
              <w:rPr>
                <w:sz w:val="12"/>
                <w:szCs w:val="12"/>
              </w:rPr>
            </w:pPr>
            <w:r w:rsidRPr="00863CAA">
              <w:rPr>
                <w:sz w:val="12"/>
                <w:szCs w:val="12"/>
              </w:rPr>
              <w:t>transnazionali utili ai giovani privi di esperienza e con insufficiente bagaglio linguistico.</w:t>
            </w:r>
          </w:p>
          <w:p w:rsidR="00863CAA" w:rsidRPr="00863CAA" w:rsidRDefault="00863CAA" w:rsidP="00863CAA">
            <w:pPr>
              <w:jc w:val="center"/>
              <w:rPr>
                <w:sz w:val="12"/>
                <w:szCs w:val="12"/>
              </w:rPr>
            </w:pPr>
            <w:r w:rsidRPr="00863CAA">
              <w:rPr>
                <w:sz w:val="12"/>
                <w:szCs w:val="12"/>
              </w:rPr>
              <w:t xml:space="preserve">Rimborso per l’operatore (in prevalenza della rete </w:t>
            </w:r>
            <w:proofErr w:type="spellStart"/>
            <w:r w:rsidRPr="00863CAA">
              <w:rPr>
                <w:sz w:val="12"/>
                <w:szCs w:val="12"/>
              </w:rPr>
              <w:t>Eures</w:t>
            </w:r>
            <w:proofErr w:type="spellEnd"/>
            <w:r w:rsidRPr="00863CAA">
              <w:rPr>
                <w:sz w:val="12"/>
                <w:szCs w:val="12"/>
              </w:rPr>
              <w:t>) che attiva il contratto in mobilità geografica,</w:t>
            </w:r>
          </w:p>
          <w:p w:rsidR="005F73C3" w:rsidRPr="00B75E8A" w:rsidRDefault="00863CAA" w:rsidP="00863CAA">
            <w:pPr>
              <w:jc w:val="center"/>
              <w:rPr>
                <w:sz w:val="12"/>
                <w:szCs w:val="12"/>
              </w:rPr>
            </w:pPr>
            <w:r w:rsidRPr="00863CAA">
              <w:rPr>
                <w:sz w:val="12"/>
                <w:szCs w:val="12"/>
              </w:rPr>
              <w:t xml:space="preserve">secondo le modalità che verranno concordate con il Ministero ed il Coordinamento nazionale </w:t>
            </w:r>
            <w:proofErr w:type="spellStart"/>
            <w:r w:rsidRPr="00863CAA">
              <w:rPr>
                <w:sz w:val="12"/>
                <w:szCs w:val="12"/>
              </w:rPr>
              <w:t>Eures</w:t>
            </w:r>
            <w:proofErr w:type="spellEnd"/>
            <w:r w:rsidRPr="00863CAA">
              <w:rPr>
                <w:sz w:val="12"/>
                <w:szCs w:val="12"/>
              </w:rPr>
              <w:t>.</w:t>
            </w:r>
          </w:p>
        </w:tc>
        <w:tc>
          <w:tcPr>
            <w:tcW w:w="933" w:type="dxa"/>
            <w:vAlign w:val="center"/>
          </w:tcPr>
          <w:p w:rsidR="00863CAA" w:rsidRPr="00863CAA" w:rsidRDefault="00863CAA" w:rsidP="00863CAA">
            <w:pPr>
              <w:jc w:val="center"/>
              <w:rPr>
                <w:sz w:val="12"/>
                <w:szCs w:val="12"/>
              </w:rPr>
            </w:pPr>
            <w:r w:rsidRPr="00863CAA">
              <w:rPr>
                <w:sz w:val="12"/>
                <w:szCs w:val="12"/>
              </w:rPr>
              <w:t>Giovani iscritti al programma con competenze (con particolare riferimento a quelle linguistiche) adeguate.</w:t>
            </w:r>
          </w:p>
          <w:p w:rsidR="005F73C3" w:rsidRPr="00B75E8A" w:rsidRDefault="00863CAA" w:rsidP="00863CAA">
            <w:pPr>
              <w:jc w:val="center"/>
              <w:rPr>
                <w:sz w:val="12"/>
                <w:szCs w:val="12"/>
              </w:rPr>
            </w:pPr>
            <w:r w:rsidRPr="00863CAA">
              <w:rPr>
                <w:sz w:val="12"/>
                <w:szCs w:val="12"/>
              </w:rPr>
              <w:t>Si ipotizza un numero di beneficiari potenzialmente pari a 500 giovani.</w:t>
            </w:r>
          </w:p>
        </w:tc>
        <w:tc>
          <w:tcPr>
            <w:tcW w:w="1023" w:type="dxa"/>
            <w:vAlign w:val="center"/>
          </w:tcPr>
          <w:p w:rsidR="00863CAA" w:rsidRPr="00863CAA" w:rsidRDefault="00863CAA" w:rsidP="00863CAA">
            <w:pPr>
              <w:jc w:val="center"/>
              <w:rPr>
                <w:sz w:val="12"/>
                <w:szCs w:val="12"/>
              </w:rPr>
            </w:pPr>
            <w:r w:rsidRPr="00863CAA">
              <w:rPr>
                <w:sz w:val="12"/>
                <w:szCs w:val="12"/>
              </w:rPr>
              <w:t>Indennità per la mobilità: parametrata sulla base della attuali tabelle CE dei programmi di mobilità</w:t>
            </w:r>
          </w:p>
          <w:p w:rsidR="00863CAA" w:rsidRPr="00863CAA" w:rsidRDefault="00863CAA" w:rsidP="00863CAA">
            <w:pPr>
              <w:jc w:val="center"/>
              <w:rPr>
                <w:sz w:val="12"/>
                <w:szCs w:val="12"/>
              </w:rPr>
            </w:pPr>
            <w:r w:rsidRPr="00863CAA">
              <w:rPr>
                <w:sz w:val="12"/>
                <w:szCs w:val="12"/>
              </w:rPr>
              <w:t xml:space="preserve">Rimborso per l’operatore della rete </w:t>
            </w:r>
            <w:proofErr w:type="spellStart"/>
            <w:r w:rsidRPr="00863CAA">
              <w:rPr>
                <w:sz w:val="12"/>
                <w:szCs w:val="12"/>
              </w:rPr>
              <w:t>Eures</w:t>
            </w:r>
            <w:proofErr w:type="spellEnd"/>
            <w:r w:rsidRPr="00863CAA">
              <w:rPr>
                <w:sz w:val="12"/>
                <w:szCs w:val="12"/>
              </w:rPr>
              <w:t xml:space="preserve">, che attiva il contratto in mobilita geografica, </w:t>
            </w:r>
          </w:p>
          <w:p w:rsidR="005F73C3" w:rsidRPr="00B75E8A" w:rsidRDefault="00863CAA" w:rsidP="00863CAA">
            <w:pPr>
              <w:jc w:val="center"/>
              <w:rPr>
                <w:sz w:val="12"/>
                <w:szCs w:val="12"/>
              </w:rPr>
            </w:pPr>
            <w:r w:rsidRPr="00863CAA">
              <w:rPr>
                <w:sz w:val="12"/>
                <w:szCs w:val="12"/>
              </w:rPr>
              <w:t>a risultato.</w:t>
            </w:r>
          </w:p>
        </w:tc>
        <w:tc>
          <w:tcPr>
            <w:tcW w:w="1125" w:type="dxa"/>
            <w:vAlign w:val="center"/>
          </w:tcPr>
          <w:p w:rsidR="00863CAA" w:rsidRPr="00863CAA" w:rsidRDefault="00863CAA" w:rsidP="00863CAA">
            <w:pPr>
              <w:jc w:val="center"/>
              <w:rPr>
                <w:sz w:val="12"/>
                <w:szCs w:val="12"/>
              </w:rPr>
            </w:pPr>
            <w:r w:rsidRPr="00863CAA">
              <w:rPr>
                <w:sz w:val="12"/>
                <w:szCs w:val="12"/>
              </w:rPr>
              <w:t xml:space="preserve">Rete pubblica dei servizi per l’impiego (Centri per l’impiego) e, in particolare rete </w:t>
            </w:r>
            <w:proofErr w:type="spellStart"/>
            <w:r w:rsidRPr="00863CAA">
              <w:rPr>
                <w:sz w:val="12"/>
                <w:szCs w:val="12"/>
              </w:rPr>
              <w:t>Eures</w:t>
            </w:r>
            <w:proofErr w:type="spellEnd"/>
            <w:r w:rsidRPr="00863CAA">
              <w:rPr>
                <w:sz w:val="12"/>
                <w:szCs w:val="12"/>
              </w:rPr>
              <w:t xml:space="preserve"> secondo il</w:t>
            </w:r>
          </w:p>
          <w:p w:rsidR="00863CAA" w:rsidRPr="00863CAA" w:rsidRDefault="00863CAA" w:rsidP="00863CAA">
            <w:pPr>
              <w:jc w:val="center"/>
              <w:rPr>
                <w:sz w:val="12"/>
                <w:szCs w:val="12"/>
              </w:rPr>
            </w:pPr>
            <w:r w:rsidRPr="00863CAA">
              <w:rPr>
                <w:sz w:val="12"/>
                <w:szCs w:val="12"/>
              </w:rPr>
              <w:t xml:space="preserve">modello organizzativo che verrà definito con il Ministero ed il Coordinamento nazionale </w:t>
            </w:r>
            <w:proofErr w:type="spellStart"/>
            <w:r w:rsidRPr="00863CAA">
              <w:rPr>
                <w:sz w:val="12"/>
                <w:szCs w:val="12"/>
              </w:rPr>
              <w:t>Eures</w:t>
            </w:r>
            <w:proofErr w:type="spellEnd"/>
            <w:r w:rsidRPr="00863CAA">
              <w:rPr>
                <w:sz w:val="12"/>
                <w:szCs w:val="12"/>
              </w:rPr>
              <w:t>.</w:t>
            </w:r>
          </w:p>
          <w:p w:rsidR="005F73C3" w:rsidRPr="00B75E8A" w:rsidRDefault="00863CAA" w:rsidP="00863CAA">
            <w:pPr>
              <w:jc w:val="center"/>
              <w:rPr>
                <w:sz w:val="12"/>
                <w:szCs w:val="12"/>
              </w:rPr>
            </w:pPr>
            <w:r w:rsidRPr="00863CAA">
              <w:rPr>
                <w:sz w:val="12"/>
                <w:szCs w:val="12"/>
              </w:rPr>
              <w:t>Enti accreditati con le modalità indicate successivamente.</w:t>
            </w:r>
          </w:p>
        </w:tc>
        <w:tc>
          <w:tcPr>
            <w:tcW w:w="1619" w:type="dxa"/>
            <w:vAlign w:val="center"/>
          </w:tcPr>
          <w:p w:rsidR="00863CAA" w:rsidRPr="00863CAA" w:rsidRDefault="00863CAA" w:rsidP="00863CAA">
            <w:pPr>
              <w:jc w:val="center"/>
              <w:rPr>
                <w:sz w:val="12"/>
                <w:szCs w:val="12"/>
              </w:rPr>
            </w:pPr>
            <w:r w:rsidRPr="00863CAA">
              <w:rPr>
                <w:sz w:val="12"/>
                <w:szCs w:val="12"/>
              </w:rPr>
              <w:t>Nel corso della realizzazione dell’intervento la Regione valuterà l’opportunità di un coinvolgimento di</w:t>
            </w:r>
          </w:p>
          <w:p w:rsidR="00863CAA" w:rsidRPr="00863CAA" w:rsidRDefault="00863CAA" w:rsidP="00863CAA">
            <w:pPr>
              <w:jc w:val="center"/>
              <w:rPr>
                <w:sz w:val="12"/>
                <w:szCs w:val="12"/>
              </w:rPr>
            </w:pPr>
            <w:r w:rsidRPr="00863CAA">
              <w:rPr>
                <w:sz w:val="12"/>
                <w:szCs w:val="12"/>
              </w:rPr>
              <w:t>soggetti pubblici e privati autorizzati e accreditati in complementarietà rispetto ai Servizi resi dalla Rete</w:t>
            </w:r>
          </w:p>
          <w:p w:rsidR="005F73C3" w:rsidRPr="00B75E8A" w:rsidRDefault="00863CAA" w:rsidP="00863CAA">
            <w:pPr>
              <w:jc w:val="center"/>
              <w:rPr>
                <w:sz w:val="12"/>
                <w:szCs w:val="12"/>
              </w:rPr>
            </w:pPr>
            <w:proofErr w:type="spellStart"/>
            <w:r w:rsidRPr="00863CAA">
              <w:rPr>
                <w:sz w:val="12"/>
                <w:szCs w:val="12"/>
              </w:rPr>
              <w:t>Eures</w:t>
            </w:r>
            <w:proofErr w:type="spellEnd"/>
            <w:r w:rsidRPr="00863CAA">
              <w:rPr>
                <w:sz w:val="12"/>
                <w:szCs w:val="12"/>
              </w:rPr>
              <w:t xml:space="preserve"> e dai Servizi pubblici per il lavoro</w:t>
            </w:r>
          </w:p>
        </w:tc>
        <w:tc>
          <w:tcPr>
            <w:tcW w:w="1375" w:type="dxa"/>
            <w:vAlign w:val="center"/>
          </w:tcPr>
          <w:p w:rsidR="005F73C3" w:rsidRPr="00B75E8A" w:rsidRDefault="00863CAA" w:rsidP="00B75E8A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CPI e rete EURES.</w:t>
            </w:r>
          </w:p>
        </w:tc>
        <w:tc>
          <w:tcPr>
            <w:tcW w:w="858" w:type="dxa"/>
            <w:vAlign w:val="center"/>
          </w:tcPr>
          <w:p w:rsidR="005F73C3" w:rsidRPr="00B75E8A" w:rsidRDefault="005F73C3" w:rsidP="00B75E8A">
            <w:pPr>
              <w:jc w:val="center"/>
              <w:rPr>
                <w:sz w:val="12"/>
                <w:szCs w:val="12"/>
              </w:rPr>
            </w:pPr>
          </w:p>
        </w:tc>
      </w:tr>
      <w:tr w:rsidR="005F73C3" w:rsidTr="00B75E8A">
        <w:trPr>
          <w:cantSplit/>
        </w:trPr>
        <w:tc>
          <w:tcPr>
            <w:tcW w:w="1018" w:type="dxa"/>
            <w:vAlign w:val="center"/>
          </w:tcPr>
          <w:p w:rsidR="005F73C3" w:rsidRPr="00863CAA" w:rsidRDefault="00863CAA" w:rsidP="00B75E8A">
            <w:pPr>
              <w:jc w:val="center"/>
              <w:rPr>
                <w:b/>
                <w:sz w:val="12"/>
                <w:szCs w:val="12"/>
              </w:rPr>
            </w:pPr>
            <w:r w:rsidRPr="00863CAA">
              <w:rPr>
                <w:b/>
                <w:sz w:val="12"/>
                <w:szCs w:val="12"/>
              </w:rPr>
              <w:t>Bonus occupazionale</w:t>
            </w:r>
          </w:p>
        </w:tc>
        <w:tc>
          <w:tcPr>
            <w:tcW w:w="1100" w:type="dxa"/>
            <w:vAlign w:val="center"/>
          </w:tcPr>
          <w:p w:rsidR="00863CAA" w:rsidRPr="00863CAA" w:rsidRDefault="00863CAA" w:rsidP="00863CAA">
            <w:pPr>
              <w:jc w:val="center"/>
              <w:rPr>
                <w:sz w:val="12"/>
                <w:szCs w:val="12"/>
              </w:rPr>
            </w:pPr>
            <w:r w:rsidRPr="00863CAA">
              <w:rPr>
                <w:sz w:val="12"/>
                <w:szCs w:val="12"/>
              </w:rPr>
              <w:t>riconoscimento di</w:t>
            </w:r>
          </w:p>
          <w:p w:rsidR="00863CAA" w:rsidRPr="00863CAA" w:rsidRDefault="00863CAA" w:rsidP="00863CAA">
            <w:pPr>
              <w:jc w:val="center"/>
              <w:rPr>
                <w:sz w:val="12"/>
                <w:szCs w:val="12"/>
              </w:rPr>
            </w:pPr>
            <w:r w:rsidRPr="00863CAA">
              <w:rPr>
                <w:sz w:val="12"/>
                <w:szCs w:val="12"/>
              </w:rPr>
              <w:t xml:space="preserve">un bonus ai datori di lavoro che assumano a tempo indeterminato giovani con contratto full-time o </w:t>
            </w:r>
            <w:proofErr w:type="spellStart"/>
            <w:r w:rsidRPr="00863CAA">
              <w:rPr>
                <w:sz w:val="12"/>
                <w:szCs w:val="12"/>
              </w:rPr>
              <w:t>parttime</w:t>
            </w:r>
            <w:proofErr w:type="spellEnd"/>
            <w:r w:rsidRPr="00863CAA">
              <w:rPr>
                <w:sz w:val="12"/>
                <w:szCs w:val="12"/>
              </w:rPr>
              <w:t>.</w:t>
            </w:r>
          </w:p>
          <w:p w:rsidR="00863CAA" w:rsidRPr="00863CAA" w:rsidRDefault="00863CAA" w:rsidP="00863CAA">
            <w:pPr>
              <w:jc w:val="center"/>
              <w:rPr>
                <w:sz w:val="12"/>
                <w:szCs w:val="12"/>
              </w:rPr>
            </w:pPr>
            <w:r w:rsidRPr="00863CAA">
              <w:rPr>
                <w:sz w:val="12"/>
                <w:szCs w:val="12"/>
              </w:rPr>
              <w:t>Il sistema di assegnazione dei bonus è diversificato in funzione delle condizioni soggettive di svantaggio</w:t>
            </w:r>
          </w:p>
          <w:p w:rsidR="00863CAA" w:rsidRPr="00863CAA" w:rsidRDefault="00863CAA" w:rsidP="00863CAA">
            <w:pPr>
              <w:jc w:val="center"/>
              <w:rPr>
                <w:sz w:val="12"/>
                <w:szCs w:val="12"/>
              </w:rPr>
            </w:pPr>
            <w:r w:rsidRPr="00863CAA">
              <w:rPr>
                <w:sz w:val="12"/>
                <w:szCs w:val="12"/>
              </w:rPr>
              <w:t xml:space="preserve">rilevate e del contesto territoriale di riferimento, così come emerge dal </w:t>
            </w:r>
            <w:proofErr w:type="spellStart"/>
            <w:r w:rsidRPr="00863CAA">
              <w:rPr>
                <w:sz w:val="12"/>
                <w:szCs w:val="12"/>
              </w:rPr>
              <w:t>profiling</w:t>
            </w:r>
            <w:proofErr w:type="spellEnd"/>
            <w:r w:rsidRPr="00863CAA">
              <w:rPr>
                <w:sz w:val="12"/>
                <w:szCs w:val="12"/>
              </w:rPr>
              <w:t xml:space="preserve"> del giovane a seguito Patto</w:t>
            </w:r>
          </w:p>
          <w:p w:rsidR="00863CAA" w:rsidRPr="00863CAA" w:rsidRDefault="00863CAA" w:rsidP="00863CAA">
            <w:pPr>
              <w:jc w:val="center"/>
              <w:rPr>
                <w:sz w:val="12"/>
                <w:szCs w:val="12"/>
              </w:rPr>
            </w:pPr>
            <w:r w:rsidRPr="00863CAA">
              <w:rPr>
                <w:sz w:val="12"/>
                <w:szCs w:val="12"/>
              </w:rPr>
              <w:t>di servizio e Piano di azione individuale.</w:t>
            </w:r>
          </w:p>
          <w:p w:rsidR="00863CAA" w:rsidRPr="00863CAA" w:rsidRDefault="00863CAA" w:rsidP="00863CAA">
            <w:pPr>
              <w:jc w:val="center"/>
              <w:rPr>
                <w:sz w:val="12"/>
                <w:szCs w:val="12"/>
              </w:rPr>
            </w:pPr>
            <w:r w:rsidRPr="00863CAA">
              <w:rPr>
                <w:sz w:val="12"/>
                <w:szCs w:val="12"/>
              </w:rPr>
              <w:t>Il bonus non compete a seguito dello svolgimento di percorsi di apprendistato e tirocini, esistendo già una</w:t>
            </w:r>
          </w:p>
          <w:p w:rsidR="005F73C3" w:rsidRPr="00B75E8A" w:rsidRDefault="00863CAA" w:rsidP="00863CAA">
            <w:pPr>
              <w:jc w:val="center"/>
              <w:rPr>
                <w:sz w:val="12"/>
                <w:szCs w:val="12"/>
              </w:rPr>
            </w:pPr>
            <w:r w:rsidRPr="00863CAA">
              <w:rPr>
                <w:sz w:val="12"/>
                <w:szCs w:val="12"/>
              </w:rPr>
              <w:t>disposizione di legge incentivante.</w:t>
            </w:r>
          </w:p>
        </w:tc>
        <w:tc>
          <w:tcPr>
            <w:tcW w:w="933" w:type="dxa"/>
            <w:vAlign w:val="center"/>
          </w:tcPr>
          <w:p w:rsidR="00863CAA" w:rsidRPr="00863CAA" w:rsidRDefault="00863CAA" w:rsidP="00863CAA">
            <w:pPr>
              <w:jc w:val="center"/>
              <w:rPr>
                <w:sz w:val="12"/>
                <w:szCs w:val="12"/>
              </w:rPr>
            </w:pPr>
            <w:r w:rsidRPr="00863CAA">
              <w:rPr>
                <w:sz w:val="12"/>
                <w:szCs w:val="12"/>
              </w:rPr>
              <w:t>La misura è rivolta ai giovani con età superiore ai 18 anni, iscritti al Programma Garanzia Giovani e che</w:t>
            </w:r>
          </w:p>
          <w:p w:rsidR="005F73C3" w:rsidRPr="00B75E8A" w:rsidRDefault="00863CAA" w:rsidP="00863CAA">
            <w:pPr>
              <w:jc w:val="center"/>
              <w:rPr>
                <w:sz w:val="12"/>
                <w:szCs w:val="12"/>
              </w:rPr>
            </w:pPr>
            <w:r w:rsidRPr="00863CAA">
              <w:rPr>
                <w:sz w:val="12"/>
                <w:szCs w:val="12"/>
              </w:rPr>
              <w:t>verranno inseriti presso le aziende ubicate (sede operativa) nel territorio regionale.</w:t>
            </w:r>
          </w:p>
        </w:tc>
        <w:tc>
          <w:tcPr>
            <w:tcW w:w="1023" w:type="dxa"/>
            <w:vAlign w:val="center"/>
          </w:tcPr>
          <w:p w:rsidR="00863CAA" w:rsidRPr="00863CAA" w:rsidRDefault="00863CAA" w:rsidP="00863CAA">
            <w:pPr>
              <w:jc w:val="center"/>
              <w:rPr>
                <w:sz w:val="12"/>
                <w:szCs w:val="12"/>
              </w:rPr>
            </w:pPr>
            <w:r w:rsidRPr="00863CAA">
              <w:rPr>
                <w:sz w:val="12"/>
                <w:szCs w:val="12"/>
              </w:rPr>
              <w:t>Il bonus verrà corrisposto da Inps sulla base delle modalità che non sono state rese note dal</w:t>
            </w:r>
          </w:p>
          <w:p w:rsidR="00863CAA" w:rsidRPr="00863CAA" w:rsidRDefault="00863CAA" w:rsidP="00863CAA">
            <w:pPr>
              <w:jc w:val="center"/>
              <w:rPr>
                <w:sz w:val="12"/>
                <w:szCs w:val="12"/>
              </w:rPr>
            </w:pPr>
            <w:r w:rsidRPr="00863CAA">
              <w:rPr>
                <w:sz w:val="12"/>
                <w:szCs w:val="12"/>
              </w:rPr>
              <w:t>Ministero e che dovranno essere condivise con la Regione. In ogni caso, le concrete modalità</w:t>
            </w:r>
          </w:p>
          <w:p w:rsidR="00863CAA" w:rsidRPr="00863CAA" w:rsidRDefault="00863CAA" w:rsidP="00863CAA">
            <w:pPr>
              <w:jc w:val="center"/>
              <w:rPr>
                <w:sz w:val="12"/>
                <w:szCs w:val="12"/>
              </w:rPr>
            </w:pPr>
            <w:r w:rsidRPr="00863CAA">
              <w:rPr>
                <w:sz w:val="12"/>
                <w:szCs w:val="12"/>
              </w:rPr>
              <w:t>operative dovranno consentire alla Regione adeguata flessibilità nella individuazione delle</w:t>
            </w:r>
          </w:p>
          <w:p w:rsidR="00863CAA" w:rsidRPr="00863CAA" w:rsidRDefault="00863CAA" w:rsidP="00863CAA">
            <w:pPr>
              <w:jc w:val="center"/>
              <w:rPr>
                <w:sz w:val="12"/>
                <w:szCs w:val="12"/>
              </w:rPr>
            </w:pPr>
            <w:r w:rsidRPr="00863CAA">
              <w:rPr>
                <w:sz w:val="12"/>
                <w:szCs w:val="12"/>
              </w:rPr>
              <w:t>tipologie contrattuali da incentivare, nonché idonee garanzie circa il mantenimento in servizio dei</w:t>
            </w:r>
          </w:p>
          <w:p w:rsidR="005F73C3" w:rsidRPr="00B75E8A" w:rsidRDefault="00863CAA" w:rsidP="00863CAA">
            <w:pPr>
              <w:jc w:val="center"/>
              <w:rPr>
                <w:sz w:val="12"/>
                <w:szCs w:val="12"/>
              </w:rPr>
            </w:pPr>
            <w:r w:rsidRPr="00863CAA">
              <w:rPr>
                <w:sz w:val="12"/>
                <w:szCs w:val="12"/>
              </w:rPr>
              <w:t>lavoratori assunti.</w:t>
            </w:r>
            <w:r>
              <w:rPr>
                <w:sz w:val="12"/>
                <w:szCs w:val="12"/>
              </w:rPr>
              <w:t xml:space="preserve"> I parametri sono definiti come da tabella del piano nazionale.</w:t>
            </w:r>
          </w:p>
        </w:tc>
        <w:tc>
          <w:tcPr>
            <w:tcW w:w="1125" w:type="dxa"/>
            <w:vAlign w:val="center"/>
          </w:tcPr>
          <w:p w:rsidR="00863CAA" w:rsidRPr="00863CAA" w:rsidRDefault="00863CAA" w:rsidP="00863CAA">
            <w:pPr>
              <w:jc w:val="center"/>
              <w:rPr>
                <w:sz w:val="12"/>
                <w:szCs w:val="12"/>
              </w:rPr>
            </w:pPr>
            <w:r w:rsidRPr="00863CAA">
              <w:rPr>
                <w:sz w:val="12"/>
                <w:szCs w:val="12"/>
              </w:rPr>
              <w:t>Il Bonus potrà essere riconosciuto alle imprese di qualsiasi dimensione, le cooperative, i consorzi di</w:t>
            </w:r>
          </w:p>
          <w:p w:rsidR="00863CAA" w:rsidRPr="00863CAA" w:rsidRDefault="00863CAA" w:rsidP="00863CAA">
            <w:pPr>
              <w:jc w:val="center"/>
              <w:rPr>
                <w:sz w:val="12"/>
                <w:szCs w:val="12"/>
              </w:rPr>
            </w:pPr>
            <w:r w:rsidRPr="00863CAA">
              <w:rPr>
                <w:sz w:val="12"/>
                <w:szCs w:val="12"/>
              </w:rPr>
              <w:t>piccole e medie imprese, le organizzazioni no profit che svolgono attività economiche aventi sede legale</w:t>
            </w:r>
          </w:p>
          <w:p w:rsidR="00863CAA" w:rsidRPr="00863CAA" w:rsidRDefault="00863CAA" w:rsidP="00863CAA">
            <w:pPr>
              <w:jc w:val="center"/>
              <w:rPr>
                <w:sz w:val="12"/>
                <w:szCs w:val="12"/>
              </w:rPr>
            </w:pPr>
            <w:r w:rsidRPr="00863CAA">
              <w:rPr>
                <w:sz w:val="12"/>
                <w:szCs w:val="12"/>
              </w:rPr>
              <w:t>e/o produttiva nel territorio della regione Puglia e che si trovino nelle specifiche condizioni previste</w:t>
            </w:r>
          </w:p>
          <w:p w:rsidR="005F73C3" w:rsidRPr="00B75E8A" w:rsidRDefault="00863CAA" w:rsidP="00863CAA">
            <w:pPr>
              <w:jc w:val="center"/>
              <w:rPr>
                <w:sz w:val="12"/>
                <w:szCs w:val="12"/>
              </w:rPr>
            </w:pPr>
            <w:r w:rsidRPr="00863CAA">
              <w:rPr>
                <w:sz w:val="12"/>
                <w:szCs w:val="12"/>
              </w:rPr>
              <w:t>dall’Avviso pubblico.</w:t>
            </w:r>
          </w:p>
        </w:tc>
        <w:tc>
          <w:tcPr>
            <w:tcW w:w="1619" w:type="dxa"/>
            <w:vAlign w:val="center"/>
          </w:tcPr>
          <w:p w:rsidR="00863CAA" w:rsidRPr="00863CAA" w:rsidRDefault="00863CAA" w:rsidP="00863CAA">
            <w:pPr>
              <w:jc w:val="center"/>
              <w:rPr>
                <w:sz w:val="12"/>
                <w:szCs w:val="12"/>
              </w:rPr>
            </w:pPr>
            <w:r w:rsidRPr="00863CAA">
              <w:rPr>
                <w:sz w:val="12"/>
                <w:szCs w:val="12"/>
              </w:rPr>
              <w:t>Nella fase di accompagnamento al lavoro, anche in relazione a specifici progetti di inserimento (es. work</w:t>
            </w:r>
          </w:p>
          <w:p w:rsidR="00863CAA" w:rsidRPr="00863CAA" w:rsidRDefault="00863CAA" w:rsidP="00863CAA">
            <w:pPr>
              <w:jc w:val="center"/>
              <w:rPr>
                <w:sz w:val="12"/>
                <w:szCs w:val="12"/>
              </w:rPr>
            </w:pPr>
            <w:proofErr w:type="spellStart"/>
            <w:r w:rsidRPr="00863CAA">
              <w:rPr>
                <w:sz w:val="12"/>
                <w:szCs w:val="12"/>
              </w:rPr>
              <w:t>experience</w:t>
            </w:r>
            <w:proofErr w:type="spellEnd"/>
            <w:r w:rsidRPr="00863CAA">
              <w:rPr>
                <w:sz w:val="12"/>
                <w:szCs w:val="12"/>
              </w:rPr>
              <w:t xml:space="preserve">, piani di inserimento per nuove figure professionali, </w:t>
            </w:r>
            <w:proofErr w:type="spellStart"/>
            <w:r w:rsidRPr="00863CAA">
              <w:rPr>
                <w:sz w:val="12"/>
                <w:szCs w:val="12"/>
              </w:rPr>
              <w:t>etc</w:t>
            </w:r>
            <w:proofErr w:type="spellEnd"/>
            <w:r w:rsidRPr="00863CAA">
              <w:rPr>
                <w:sz w:val="12"/>
                <w:szCs w:val="12"/>
              </w:rPr>
              <w:t>…), saranno coinvolti i servizi per</w:t>
            </w:r>
          </w:p>
          <w:p w:rsidR="00863CAA" w:rsidRPr="00863CAA" w:rsidRDefault="00863CAA" w:rsidP="00863CAA">
            <w:pPr>
              <w:jc w:val="center"/>
              <w:rPr>
                <w:sz w:val="12"/>
                <w:szCs w:val="12"/>
              </w:rPr>
            </w:pPr>
            <w:r w:rsidRPr="00863CAA">
              <w:rPr>
                <w:sz w:val="12"/>
                <w:szCs w:val="12"/>
              </w:rPr>
              <w:t xml:space="preserve">l’impiego regionale, le scuole e le università (uffici di </w:t>
            </w:r>
            <w:proofErr w:type="spellStart"/>
            <w:r w:rsidRPr="00863CAA">
              <w:rPr>
                <w:sz w:val="12"/>
                <w:szCs w:val="12"/>
              </w:rPr>
              <w:t>Placement</w:t>
            </w:r>
            <w:proofErr w:type="spellEnd"/>
            <w:r w:rsidRPr="00863CAA">
              <w:rPr>
                <w:sz w:val="12"/>
                <w:szCs w:val="12"/>
              </w:rPr>
              <w:t>) e soggetti accreditati ai servizi per lavoro</w:t>
            </w:r>
          </w:p>
          <w:p w:rsidR="005F73C3" w:rsidRPr="00B75E8A" w:rsidRDefault="00863CAA" w:rsidP="00863CAA">
            <w:pPr>
              <w:jc w:val="center"/>
              <w:rPr>
                <w:sz w:val="12"/>
                <w:szCs w:val="12"/>
              </w:rPr>
            </w:pPr>
            <w:r w:rsidRPr="00863CAA">
              <w:rPr>
                <w:sz w:val="12"/>
                <w:szCs w:val="12"/>
              </w:rPr>
              <w:t>regionali, compresi i soggetti rientranti nel partenariato obbligatorio.</w:t>
            </w:r>
          </w:p>
        </w:tc>
        <w:tc>
          <w:tcPr>
            <w:tcW w:w="1375" w:type="dxa"/>
            <w:vAlign w:val="center"/>
          </w:tcPr>
          <w:p w:rsidR="00863CAA" w:rsidRPr="00863CAA" w:rsidRDefault="00863CAA" w:rsidP="00863CAA">
            <w:pPr>
              <w:jc w:val="center"/>
              <w:rPr>
                <w:sz w:val="12"/>
                <w:szCs w:val="12"/>
              </w:rPr>
            </w:pPr>
            <w:r w:rsidRPr="00863CAA">
              <w:rPr>
                <w:sz w:val="12"/>
                <w:szCs w:val="12"/>
              </w:rPr>
              <w:t>Trattasi di una misura una tantum, da riconoscere ai datori di lavoro a seguito del mantenimento dei</w:t>
            </w:r>
          </w:p>
          <w:p w:rsidR="00863CAA" w:rsidRPr="00863CAA" w:rsidRDefault="00863CAA" w:rsidP="00863CAA">
            <w:pPr>
              <w:jc w:val="center"/>
              <w:rPr>
                <w:sz w:val="12"/>
                <w:szCs w:val="12"/>
              </w:rPr>
            </w:pPr>
            <w:r w:rsidRPr="00863CAA">
              <w:rPr>
                <w:sz w:val="12"/>
                <w:szCs w:val="12"/>
              </w:rPr>
              <w:t>lavoratori per almeno un determinato periodo temporale, con modalità che verranno definite con apposito</w:t>
            </w:r>
          </w:p>
          <w:p w:rsidR="005F73C3" w:rsidRPr="00B75E8A" w:rsidRDefault="00863CAA" w:rsidP="00863CAA">
            <w:pPr>
              <w:jc w:val="center"/>
              <w:rPr>
                <w:sz w:val="12"/>
                <w:szCs w:val="12"/>
              </w:rPr>
            </w:pPr>
            <w:r w:rsidRPr="00863CAA">
              <w:rPr>
                <w:sz w:val="12"/>
                <w:szCs w:val="12"/>
              </w:rPr>
              <w:t>avviso pubblico.</w:t>
            </w:r>
          </w:p>
        </w:tc>
        <w:tc>
          <w:tcPr>
            <w:tcW w:w="858" w:type="dxa"/>
            <w:vAlign w:val="center"/>
          </w:tcPr>
          <w:p w:rsidR="00863CAA" w:rsidRPr="00863CAA" w:rsidRDefault="00863CAA" w:rsidP="00863CAA">
            <w:pPr>
              <w:jc w:val="center"/>
              <w:rPr>
                <w:sz w:val="12"/>
                <w:szCs w:val="12"/>
              </w:rPr>
            </w:pPr>
            <w:r w:rsidRPr="00863CAA">
              <w:rPr>
                <w:sz w:val="12"/>
                <w:szCs w:val="12"/>
              </w:rPr>
              <w:t>Giovani inseriti con contratti di lavoro a tempo indeterminato. Considerando una media di euro 4.500 per</w:t>
            </w:r>
          </w:p>
          <w:p w:rsidR="005F73C3" w:rsidRPr="00B75E8A" w:rsidRDefault="00863CAA" w:rsidP="00863CAA">
            <w:pPr>
              <w:jc w:val="center"/>
              <w:rPr>
                <w:sz w:val="12"/>
                <w:szCs w:val="12"/>
              </w:rPr>
            </w:pPr>
            <w:r w:rsidRPr="00863CAA">
              <w:rPr>
                <w:sz w:val="12"/>
                <w:szCs w:val="12"/>
              </w:rPr>
              <w:t>contratto di lavoro stipulato è ipotizzabile un target massimo pari a 6250 contratti incentivabili.</w:t>
            </w:r>
          </w:p>
        </w:tc>
      </w:tr>
      <w:tr w:rsidR="009B174A" w:rsidTr="00B75E8A">
        <w:trPr>
          <w:cantSplit/>
        </w:trPr>
        <w:tc>
          <w:tcPr>
            <w:tcW w:w="1018" w:type="dxa"/>
            <w:vAlign w:val="center"/>
          </w:tcPr>
          <w:p w:rsidR="009B174A" w:rsidRPr="00863CAA" w:rsidRDefault="00DC0ACF" w:rsidP="00DC0ACF">
            <w:pPr>
              <w:jc w:val="center"/>
              <w:rPr>
                <w:b/>
                <w:sz w:val="12"/>
                <w:szCs w:val="12"/>
              </w:rPr>
            </w:pPr>
            <w:r w:rsidRPr="00DC0ACF">
              <w:rPr>
                <w:b/>
                <w:sz w:val="12"/>
                <w:szCs w:val="12"/>
              </w:rPr>
              <w:lastRenderedPageBreak/>
              <w:t>PRINCIPI ATTIVI</w:t>
            </w:r>
            <w:r>
              <w:rPr>
                <w:b/>
                <w:sz w:val="12"/>
                <w:szCs w:val="12"/>
              </w:rPr>
              <w:t xml:space="preserve"> (misura aggiuntiva)</w:t>
            </w:r>
          </w:p>
        </w:tc>
        <w:tc>
          <w:tcPr>
            <w:tcW w:w="1100" w:type="dxa"/>
            <w:vAlign w:val="center"/>
          </w:tcPr>
          <w:p w:rsidR="00DC0ACF" w:rsidRPr="00DC0ACF" w:rsidRDefault="00DC0ACF" w:rsidP="00DC0ACF">
            <w:pPr>
              <w:jc w:val="center"/>
              <w:rPr>
                <w:sz w:val="12"/>
                <w:szCs w:val="12"/>
              </w:rPr>
            </w:pPr>
            <w:r w:rsidRPr="00DC0ACF">
              <w:rPr>
                <w:sz w:val="12"/>
                <w:szCs w:val="12"/>
              </w:rPr>
              <w:t>Principi Attivi è l’iniziativa di Bollenti Spiriti per favorire la partecipazione dei giovani pugliesi alla vita</w:t>
            </w:r>
          </w:p>
          <w:p w:rsidR="00DC0ACF" w:rsidRPr="00DC0ACF" w:rsidRDefault="00DC0ACF" w:rsidP="00DC0ACF">
            <w:pPr>
              <w:jc w:val="center"/>
              <w:rPr>
                <w:sz w:val="12"/>
                <w:szCs w:val="12"/>
              </w:rPr>
            </w:pPr>
            <w:r w:rsidRPr="00DC0ACF">
              <w:rPr>
                <w:sz w:val="12"/>
                <w:szCs w:val="12"/>
              </w:rPr>
              <w:t>attiva e allo sviluppo del territorio attraverso il finanziamento di progetti ideati e realizzati dai giovani</w:t>
            </w:r>
          </w:p>
          <w:p w:rsidR="009B174A" w:rsidRPr="00863CAA" w:rsidRDefault="00DC0ACF" w:rsidP="00DC0ACF">
            <w:pPr>
              <w:jc w:val="center"/>
              <w:rPr>
                <w:sz w:val="12"/>
                <w:szCs w:val="12"/>
              </w:rPr>
            </w:pPr>
            <w:r w:rsidRPr="00DC0ACF">
              <w:rPr>
                <w:sz w:val="12"/>
                <w:szCs w:val="12"/>
              </w:rPr>
              <w:t>stessi della durata massima di 1 anno.</w:t>
            </w:r>
          </w:p>
        </w:tc>
        <w:tc>
          <w:tcPr>
            <w:tcW w:w="933" w:type="dxa"/>
            <w:vAlign w:val="center"/>
          </w:tcPr>
          <w:p w:rsidR="009B174A" w:rsidRPr="00863CAA" w:rsidRDefault="00DC0ACF" w:rsidP="00863CAA">
            <w:pPr>
              <w:jc w:val="center"/>
              <w:rPr>
                <w:sz w:val="12"/>
                <w:szCs w:val="12"/>
              </w:rPr>
            </w:pPr>
            <w:r w:rsidRPr="00DC0ACF">
              <w:rPr>
                <w:sz w:val="12"/>
                <w:szCs w:val="12"/>
              </w:rPr>
              <w:t>Gruppi di giovani cittadini italiani o stranieri residenti in Puglia di età compresa tra 18 e 32 anni</w:t>
            </w:r>
          </w:p>
        </w:tc>
        <w:tc>
          <w:tcPr>
            <w:tcW w:w="1023" w:type="dxa"/>
            <w:vAlign w:val="center"/>
          </w:tcPr>
          <w:p w:rsidR="00DC0ACF" w:rsidRPr="00DC0ACF" w:rsidRDefault="00DC0ACF" w:rsidP="00DC0ACF">
            <w:pPr>
              <w:jc w:val="center"/>
              <w:rPr>
                <w:sz w:val="12"/>
                <w:szCs w:val="12"/>
              </w:rPr>
            </w:pPr>
            <w:r w:rsidRPr="00DC0ACF">
              <w:rPr>
                <w:sz w:val="12"/>
                <w:szCs w:val="12"/>
              </w:rPr>
              <w:t>Ciascun progetto può richiedere un finanziamento a fondo perduto per un importo massimo di 25.000 €</w:t>
            </w:r>
          </w:p>
          <w:p w:rsidR="00DC0ACF" w:rsidRPr="00DC0ACF" w:rsidRDefault="00DC0ACF" w:rsidP="00DC0ACF">
            <w:pPr>
              <w:jc w:val="center"/>
              <w:rPr>
                <w:sz w:val="12"/>
                <w:szCs w:val="12"/>
              </w:rPr>
            </w:pPr>
            <w:r w:rsidRPr="00DC0ACF">
              <w:rPr>
                <w:sz w:val="12"/>
                <w:szCs w:val="12"/>
              </w:rPr>
              <w:t>erogato in due tranche:</w:t>
            </w:r>
          </w:p>
          <w:p w:rsidR="00DC0ACF" w:rsidRPr="00DC0ACF" w:rsidRDefault="00DC0ACF" w:rsidP="00DC0ACF">
            <w:pPr>
              <w:jc w:val="center"/>
              <w:rPr>
                <w:sz w:val="12"/>
                <w:szCs w:val="12"/>
              </w:rPr>
            </w:pPr>
            <w:r w:rsidRPr="00DC0ACF">
              <w:rPr>
                <w:sz w:val="12"/>
                <w:szCs w:val="12"/>
              </w:rPr>
              <w:t>- La prima, pari al 70% del totale, viene erogata anticipatamente, all'avvio del progetto;</w:t>
            </w:r>
          </w:p>
          <w:p w:rsidR="009B174A" w:rsidRPr="00863CAA" w:rsidRDefault="00DC0ACF" w:rsidP="00DC0ACF">
            <w:pPr>
              <w:jc w:val="center"/>
              <w:rPr>
                <w:sz w:val="12"/>
                <w:szCs w:val="12"/>
              </w:rPr>
            </w:pPr>
            <w:r w:rsidRPr="00DC0ACF">
              <w:rPr>
                <w:sz w:val="12"/>
                <w:szCs w:val="12"/>
              </w:rPr>
              <w:t>- La seconda, pari al restante 30%, viene erogata a saldo, dopo il termine del progetto.</w:t>
            </w:r>
          </w:p>
        </w:tc>
        <w:tc>
          <w:tcPr>
            <w:tcW w:w="1125" w:type="dxa"/>
            <w:vAlign w:val="center"/>
          </w:tcPr>
          <w:p w:rsidR="00DC0ACF" w:rsidRPr="00DC0ACF" w:rsidRDefault="00DC0ACF" w:rsidP="00DC0ACF">
            <w:pPr>
              <w:jc w:val="center"/>
              <w:rPr>
                <w:sz w:val="12"/>
                <w:szCs w:val="12"/>
              </w:rPr>
            </w:pPr>
            <w:r w:rsidRPr="00DC0ACF">
              <w:rPr>
                <w:sz w:val="12"/>
                <w:szCs w:val="12"/>
              </w:rPr>
              <w:t>Gruppi informali composti da minimo due persone. In caso di approvazione del progetto il gruppo</w:t>
            </w:r>
          </w:p>
          <w:p w:rsidR="00DC0ACF" w:rsidRPr="00DC0ACF" w:rsidRDefault="00DC0ACF" w:rsidP="00DC0ACF">
            <w:pPr>
              <w:jc w:val="center"/>
              <w:rPr>
                <w:sz w:val="12"/>
                <w:szCs w:val="12"/>
              </w:rPr>
            </w:pPr>
            <w:r w:rsidRPr="00DC0ACF">
              <w:rPr>
                <w:sz w:val="12"/>
                <w:szCs w:val="12"/>
              </w:rPr>
              <w:t>informale si impegna a costituire un nuovo soggetto giuridico a propria scelta che diventa titolare del</w:t>
            </w:r>
          </w:p>
          <w:p w:rsidR="00DC0ACF" w:rsidRPr="00DC0ACF" w:rsidRDefault="00DC0ACF" w:rsidP="00DC0ACF">
            <w:pPr>
              <w:jc w:val="center"/>
              <w:rPr>
                <w:sz w:val="12"/>
                <w:szCs w:val="12"/>
              </w:rPr>
            </w:pPr>
            <w:r w:rsidRPr="00DC0ACF">
              <w:rPr>
                <w:sz w:val="12"/>
                <w:szCs w:val="12"/>
              </w:rPr>
              <w:t>finanziamento.</w:t>
            </w:r>
          </w:p>
          <w:p w:rsidR="00DC0ACF" w:rsidRPr="00DC0ACF" w:rsidRDefault="00DC0ACF" w:rsidP="00DC0ACF">
            <w:pPr>
              <w:jc w:val="center"/>
              <w:rPr>
                <w:sz w:val="12"/>
                <w:szCs w:val="12"/>
              </w:rPr>
            </w:pPr>
            <w:r w:rsidRPr="00DC0ACF">
              <w:rPr>
                <w:sz w:val="12"/>
                <w:szCs w:val="12"/>
              </w:rPr>
              <w:t>E' possibile presentare i progetti in partnership con Enti pubblici e privati che intendano offrire un</w:t>
            </w:r>
          </w:p>
          <w:p w:rsidR="009B174A" w:rsidRPr="00863CAA" w:rsidRDefault="00DC0ACF" w:rsidP="00DC0ACF">
            <w:pPr>
              <w:jc w:val="center"/>
              <w:rPr>
                <w:sz w:val="12"/>
                <w:szCs w:val="12"/>
              </w:rPr>
            </w:pPr>
            <w:r w:rsidRPr="00DC0ACF">
              <w:rPr>
                <w:sz w:val="12"/>
                <w:szCs w:val="12"/>
              </w:rPr>
              <w:t>supporto di qualsiasi genere, utile al raggiungimento dei risultati.</w:t>
            </w:r>
          </w:p>
        </w:tc>
        <w:tc>
          <w:tcPr>
            <w:tcW w:w="1619" w:type="dxa"/>
            <w:vAlign w:val="center"/>
          </w:tcPr>
          <w:p w:rsidR="009B174A" w:rsidRPr="00863CAA" w:rsidRDefault="00DC0ACF" w:rsidP="00863CAA">
            <w:pPr>
              <w:jc w:val="center"/>
              <w:rPr>
                <w:sz w:val="12"/>
                <w:szCs w:val="12"/>
              </w:rPr>
            </w:pPr>
            <w:r w:rsidRPr="00DC0ACF">
              <w:rPr>
                <w:sz w:val="12"/>
                <w:szCs w:val="12"/>
              </w:rPr>
              <w:t>Bando pubblico</w:t>
            </w:r>
          </w:p>
        </w:tc>
        <w:tc>
          <w:tcPr>
            <w:tcW w:w="1375" w:type="dxa"/>
            <w:vAlign w:val="center"/>
          </w:tcPr>
          <w:p w:rsidR="009B174A" w:rsidRDefault="00DC0ACF" w:rsidP="00863CAA">
            <w:pPr>
              <w:jc w:val="center"/>
              <w:rPr>
                <w:sz w:val="12"/>
                <w:szCs w:val="12"/>
              </w:rPr>
            </w:pPr>
            <w:r w:rsidRPr="00DC0ACF">
              <w:rPr>
                <w:sz w:val="12"/>
                <w:szCs w:val="12"/>
              </w:rPr>
              <w:t>La Regione Puglia pubblica un bando per la presentazione di progetti giovanili in tre ambiti</w:t>
            </w:r>
            <w:r>
              <w:rPr>
                <w:sz w:val="12"/>
                <w:szCs w:val="12"/>
              </w:rPr>
              <w:t xml:space="preserve"> principali:</w:t>
            </w:r>
          </w:p>
          <w:p w:rsidR="00DC0ACF" w:rsidRDefault="00DC0ACF" w:rsidP="00863CAA">
            <w:pPr>
              <w:jc w:val="center"/>
              <w:rPr>
                <w:sz w:val="12"/>
                <w:szCs w:val="12"/>
              </w:rPr>
            </w:pPr>
          </w:p>
          <w:p w:rsidR="00DC0ACF" w:rsidRDefault="00DC0ACF" w:rsidP="00DC0ACF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</w:t>
            </w:r>
            <w:r w:rsidRPr="00DC0ACF">
              <w:rPr>
                <w:sz w:val="12"/>
                <w:szCs w:val="12"/>
              </w:rPr>
              <w:t>Idee per la tutela e la valorizzazione del territorio</w:t>
            </w:r>
          </w:p>
          <w:p w:rsidR="00DC0ACF" w:rsidRDefault="00DC0ACF" w:rsidP="00DC0ACF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</w:t>
            </w:r>
            <w:r w:rsidRPr="00DC0ACF">
              <w:rPr>
                <w:sz w:val="12"/>
                <w:szCs w:val="12"/>
              </w:rPr>
              <w:t>Idee per lo sviluppo dell’economia della conoscenza e dell’innovazione</w:t>
            </w:r>
          </w:p>
          <w:p w:rsidR="00DC0ACF" w:rsidRPr="00DC0ACF" w:rsidRDefault="00DC0ACF" w:rsidP="00DC0ACF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-</w:t>
            </w:r>
            <w:r w:rsidRPr="00DC0ACF">
              <w:rPr>
                <w:sz w:val="12"/>
                <w:szCs w:val="12"/>
              </w:rPr>
              <w:t>Idee per l’inclusione sociale e la cittadinanza attiva</w:t>
            </w:r>
          </w:p>
        </w:tc>
        <w:tc>
          <w:tcPr>
            <w:tcW w:w="858" w:type="dxa"/>
            <w:vAlign w:val="center"/>
          </w:tcPr>
          <w:p w:rsidR="00DC0ACF" w:rsidRPr="00DC0ACF" w:rsidRDefault="00DC0ACF" w:rsidP="00DC0ACF">
            <w:pPr>
              <w:jc w:val="center"/>
              <w:rPr>
                <w:sz w:val="12"/>
                <w:szCs w:val="12"/>
              </w:rPr>
            </w:pPr>
            <w:r w:rsidRPr="00DC0ACF">
              <w:rPr>
                <w:sz w:val="12"/>
                <w:szCs w:val="12"/>
              </w:rPr>
              <w:t>• Offrire un’opportunità di apprendimento in situazione ai giovani pugliesi;</w:t>
            </w:r>
          </w:p>
          <w:p w:rsidR="00DC0ACF" w:rsidRPr="00DC0ACF" w:rsidRDefault="00DC0ACF" w:rsidP="00DC0ACF">
            <w:pPr>
              <w:jc w:val="center"/>
              <w:rPr>
                <w:sz w:val="12"/>
                <w:szCs w:val="12"/>
              </w:rPr>
            </w:pPr>
            <w:r w:rsidRPr="00DC0ACF">
              <w:rPr>
                <w:sz w:val="12"/>
                <w:szCs w:val="12"/>
              </w:rPr>
              <w:t>• Far emergere il talento inespresso;</w:t>
            </w:r>
          </w:p>
          <w:p w:rsidR="009B174A" w:rsidRPr="00863CAA" w:rsidRDefault="00DC0ACF" w:rsidP="00DC0ACF">
            <w:pPr>
              <w:jc w:val="center"/>
              <w:rPr>
                <w:sz w:val="12"/>
                <w:szCs w:val="12"/>
              </w:rPr>
            </w:pPr>
            <w:r w:rsidRPr="00DC0ACF">
              <w:rPr>
                <w:sz w:val="12"/>
                <w:szCs w:val="12"/>
              </w:rPr>
              <w:t>• Stimolare la partecipazione dei giovani ai processi di sviluppo regionale.</w:t>
            </w:r>
          </w:p>
        </w:tc>
      </w:tr>
      <w:tr w:rsidR="00DC0ACF" w:rsidTr="00B75E8A">
        <w:trPr>
          <w:cantSplit/>
        </w:trPr>
        <w:tc>
          <w:tcPr>
            <w:tcW w:w="1018" w:type="dxa"/>
            <w:vAlign w:val="center"/>
          </w:tcPr>
          <w:p w:rsidR="00DC0ACF" w:rsidRPr="00DC0ACF" w:rsidRDefault="00DC0ACF" w:rsidP="00DC0ACF">
            <w:pPr>
              <w:jc w:val="center"/>
              <w:rPr>
                <w:b/>
                <w:sz w:val="12"/>
                <w:szCs w:val="12"/>
              </w:rPr>
            </w:pPr>
            <w:r w:rsidRPr="00DC0ACF">
              <w:rPr>
                <w:b/>
                <w:sz w:val="12"/>
                <w:szCs w:val="12"/>
              </w:rPr>
              <w:t>PROGETTI DI EDUCAZIONE NON FORMALE PER NEET</w:t>
            </w:r>
            <w:r>
              <w:rPr>
                <w:b/>
                <w:sz w:val="12"/>
                <w:szCs w:val="12"/>
              </w:rPr>
              <w:t xml:space="preserve"> </w:t>
            </w:r>
            <w:r w:rsidRPr="00DC0ACF">
              <w:rPr>
                <w:b/>
                <w:sz w:val="12"/>
                <w:szCs w:val="12"/>
              </w:rPr>
              <w:t>(misura aggiuntiva)</w:t>
            </w:r>
          </w:p>
        </w:tc>
        <w:tc>
          <w:tcPr>
            <w:tcW w:w="1100" w:type="dxa"/>
            <w:vAlign w:val="center"/>
          </w:tcPr>
          <w:p w:rsidR="00DC0ACF" w:rsidRPr="00DC0ACF" w:rsidRDefault="00DC0ACF" w:rsidP="00DC0ACF">
            <w:pPr>
              <w:jc w:val="center"/>
              <w:rPr>
                <w:sz w:val="12"/>
                <w:szCs w:val="12"/>
              </w:rPr>
            </w:pPr>
            <w:r w:rsidRPr="00DC0ACF">
              <w:rPr>
                <w:sz w:val="12"/>
                <w:szCs w:val="12"/>
              </w:rPr>
              <w:t>L'obiettivo generale dell'iniziativa è stimolare l'attivazione dei giovani NEET attraverso percorsi di</w:t>
            </w:r>
          </w:p>
          <w:p w:rsidR="00DC0ACF" w:rsidRPr="00DC0ACF" w:rsidRDefault="00DC0ACF" w:rsidP="00DC0ACF">
            <w:pPr>
              <w:jc w:val="center"/>
              <w:rPr>
                <w:sz w:val="12"/>
                <w:szCs w:val="12"/>
              </w:rPr>
            </w:pPr>
            <w:r w:rsidRPr="00DC0ACF">
              <w:rPr>
                <w:sz w:val="12"/>
                <w:szCs w:val="12"/>
              </w:rPr>
              <w:t>apprendimento informale e non-formale orientati alla creazione di impresa, allo sviluppo locale e</w:t>
            </w:r>
          </w:p>
          <w:p w:rsidR="00DC0ACF" w:rsidRPr="00DC0ACF" w:rsidRDefault="00DC0ACF" w:rsidP="00DC0ACF">
            <w:pPr>
              <w:jc w:val="center"/>
              <w:rPr>
                <w:sz w:val="12"/>
                <w:szCs w:val="12"/>
              </w:rPr>
            </w:pPr>
            <w:r w:rsidRPr="00DC0ACF">
              <w:rPr>
                <w:sz w:val="12"/>
                <w:szCs w:val="12"/>
              </w:rPr>
              <w:t>all’inserimento lavorativo.</w:t>
            </w:r>
          </w:p>
          <w:p w:rsidR="00DC0ACF" w:rsidRPr="00DC0ACF" w:rsidRDefault="00DC0ACF" w:rsidP="00DC0ACF">
            <w:pPr>
              <w:jc w:val="center"/>
              <w:rPr>
                <w:sz w:val="12"/>
                <w:szCs w:val="12"/>
              </w:rPr>
            </w:pPr>
            <w:r w:rsidRPr="00DC0ACF">
              <w:rPr>
                <w:sz w:val="12"/>
                <w:szCs w:val="12"/>
              </w:rPr>
              <w:t>Una rete di “attivatori” territoriali (</w:t>
            </w:r>
            <w:proofErr w:type="spellStart"/>
            <w:r w:rsidRPr="00DC0ACF">
              <w:rPr>
                <w:sz w:val="12"/>
                <w:szCs w:val="12"/>
              </w:rPr>
              <w:t>youth</w:t>
            </w:r>
            <w:proofErr w:type="spellEnd"/>
            <w:r w:rsidRPr="00DC0ACF">
              <w:rPr>
                <w:sz w:val="12"/>
                <w:szCs w:val="12"/>
              </w:rPr>
              <w:t xml:space="preserve"> </w:t>
            </w:r>
            <w:proofErr w:type="spellStart"/>
            <w:r w:rsidRPr="00DC0ACF">
              <w:rPr>
                <w:sz w:val="12"/>
                <w:szCs w:val="12"/>
              </w:rPr>
              <w:t>worker</w:t>
            </w:r>
            <w:proofErr w:type="spellEnd"/>
            <w:r w:rsidRPr="00DC0ACF">
              <w:rPr>
                <w:sz w:val="12"/>
                <w:szCs w:val="12"/>
              </w:rPr>
              <w:t>) si occuperanno di promuovere la creazione dei gruppi di</w:t>
            </w:r>
          </w:p>
          <w:p w:rsidR="00DC0ACF" w:rsidRPr="00DC0ACF" w:rsidRDefault="00DC0ACF" w:rsidP="00DC0ACF">
            <w:pPr>
              <w:jc w:val="center"/>
              <w:rPr>
                <w:sz w:val="12"/>
                <w:szCs w:val="12"/>
              </w:rPr>
            </w:pPr>
            <w:r w:rsidRPr="00DC0ACF">
              <w:rPr>
                <w:sz w:val="12"/>
                <w:szCs w:val="12"/>
              </w:rPr>
              <w:t xml:space="preserve">giovani e la partecipazione al bando. In caso di approvazione, gli stessi </w:t>
            </w:r>
            <w:proofErr w:type="spellStart"/>
            <w:r w:rsidRPr="00DC0ACF">
              <w:rPr>
                <w:sz w:val="12"/>
                <w:szCs w:val="12"/>
              </w:rPr>
              <w:t>youth</w:t>
            </w:r>
            <w:proofErr w:type="spellEnd"/>
            <w:r w:rsidRPr="00DC0ACF">
              <w:rPr>
                <w:sz w:val="12"/>
                <w:szCs w:val="12"/>
              </w:rPr>
              <w:t xml:space="preserve"> </w:t>
            </w:r>
            <w:proofErr w:type="spellStart"/>
            <w:r w:rsidRPr="00DC0ACF">
              <w:rPr>
                <w:sz w:val="12"/>
                <w:szCs w:val="12"/>
              </w:rPr>
              <w:t>workers</w:t>
            </w:r>
            <w:proofErr w:type="spellEnd"/>
            <w:r w:rsidRPr="00DC0ACF">
              <w:rPr>
                <w:sz w:val="12"/>
                <w:szCs w:val="12"/>
              </w:rPr>
              <w:t xml:space="preserve"> svolgeranno una</w:t>
            </w:r>
          </w:p>
          <w:p w:rsidR="00DC0ACF" w:rsidRPr="00DC0ACF" w:rsidRDefault="00DC0ACF" w:rsidP="00DC0ACF">
            <w:pPr>
              <w:jc w:val="center"/>
              <w:rPr>
                <w:sz w:val="12"/>
                <w:szCs w:val="12"/>
              </w:rPr>
            </w:pPr>
            <w:r w:rsidRPr="00DC0ACF">
              <w:rPr>
                <w:sz w:val="12"/>
                <w:szCs w:val="12"/>
              </w:rPr>
              <w:t xml:space="preserve">funzione di </w:t>
            </w:r>
            <w:proofErr w:type="spellStart"/>
            <w:r w:rsidRPr="00DC0ACF">
              <w:rPr>
                <w:sz w:val="12"/>
                <w:szCs w:val="12"/>
              </w:rPr>
              <w:t>coaching</w:t>
            </w:r>
            <w:proofErr w:type="spellEnd"/>
            <w:r w:rsidRPr="00DC0ACF">
              <w:rPr>
                <w:sz w:val="12"/>
                <w:szCs w:val="12"/>
              </w:rPr>
              <w:t xml:space="preserve"> e </w:t>
            </w:r>
            <w:proofErr w:type="spellStart"/>
            <w:r w:rsidRPr="00DC0ACF">
              <w:rPr>
                <w:sz w:val="12"/>
                <w:szCs w:val="12"/>
              </w:rPr>
              <w:t>tutorship</w:t>
            </w:r>
            <w:proofErr w:type="spellEnd"/>
            <w:r w:rsidRPr="00DC0ACF">
              <w:rPr>
                <w:sz w:val="12"/>
                <w:szCs w:val="12"/>
              </w:rPr>
              <w:t xml:space="preserve"> nello svolgimento delle attività.</w:t>
            </w:r>
          </w:p>
        </w:tc>
        <w:tc>
          <w:tcPr>
            <w:tcW w:w="933" w:type="dxa"/>
            <w:vAlign w:val="center"/>
          </w:tcPr>
          <w:p w:rsidR="00DC0ACF" w:rsidRPr="00DC0ACF" w:rsidRDefault="00DC0ACF" w:rsidP="00DC0ACF">
            <w:pPr>
              <w:jc w:val="center"/>
              <w:rPr>
                <w:sz w:val="12"/>
                <w:szCs w:val="12"/>
              </w:rPr>
            </w:pPr>
            <w:r w:rsidRPr="00DC0ACF">
              <w:rPr>
                <w:sz w:val="12"/>
                <w:szCs w:val="12"/>
              </w:rPr>
              <w:t>Gruppi informali di giovani cittadini italiani o stranieri, disoccupati, residenti in Puglia di età compresa tra</w:t>
            </w:r>
          </w:p>
          <w:p w:rsidR="00DC0ACF" w:rsidRPr="00DC0ACF" w:rsidRDefault="00DC0ACF" w:rsidP="00DC0ACF">
            <w:pPr>
              <w:jc w:val="center"/>
              <w:rPr>
                <w:sz w:val="12"/>
                <w:szCs w:val="12"/>
              </w:rPr>
            </w:pPr>
            <w:r w:rsidRPr="00DC0ACF">
              <w:rPr>
                <w:sz w:val="12"/>
                <w:szCs w:val="12"/>
              </w:rPr>
              <w:t>18 e 30 anni, accompagnati da un Tutor, cittadino italiano o straniero, residente in Puglia, maggiorenne.</w:t>
            </w:r>
          </w:p>
        </w:tc>
        <w:tc>
          <w:tcPr>
            <w:tcW w:w="1023" w:type="dxa"/>
            <w:vAlign w:val="center"/>
          </w:tcPr>
          <w:p w:rsidR="00DC0ACF" w:rsidRPr="00DC0ACF" w:rsidRDefault="00DC0ACF" w:rsidP="00DC0ACF">
            <w:pPr>
              <w:jc w:val="center"/>
              <w:rPr>
                <w:sz w:val="12"/>
                <w:szCs w:val="12"/>
              </w:rPr>
            </w:pPr>
            <w:r w:rsidRPr="00DC0ACF">
              <w:rPr>
                <w:sz w:val="12"/>
                <w:szCs w:val="12"/>
              </w:rPr>
              <w:t>Ciascun progetto può richiedere un finanziamento a fondo perduto per un importo massimo di € 10.000</w:t>
            </w:r>
          </w:p>
        </w:tc>
        <w:tc>
          <w:tcPr>
            <w:tcW w:w="1125" w:type="dxa"/>
            <w:vAlign w:val="center"/>
          </w:tcPr>
          <w:p w:rsidR="00DC0ACF" w:rsidRPr="00DC0ACF" w:rsidRDefault="00DC0ACF" w:rsidP="00DC0ACF">
            <w:pPr>
              <w:jc w:val="center"/>
              <w:rPr>
                <w:sz w:val="12"/>
                <w:szCs w:val="12"/>
              </w:rPr>
            </w:pPr>
            <w:r w:rsidRPr="00DC0ACF">
              <w:rPr>
                <w:sz w:val="12"/>
                <w:szCs w:val="12"/>
              </w:rPr>
              <w:t>Gruppi informali composti da minimo due persone accompagnate da un Tutor.</w:t>
            </w:r>
          </w:p>
          <w:p w:rsidR="00DC0ACF" w:rsidRPr="00DC0ACF" w:rsidRDefault="00DC0ACF" w:rsidP="00DC0ACF">
            <w:pPr>
              <w:jc w:val="center"/>
              <w:rPr>
                <w:sz w:val="12"/>
                <w:szCs w:val="12"/>
              </w:rPr>
            </w:pPr>
            <w:r w:rsidRPr="00DC0ACF">
              <w:rPr>
                <w:sz w:val="12"/>
                <w:szCs w:val="12"/>
              </w:rPr>
              <w:t>E' possibile presentare i progetti in partnership con Enti pubblici e privati che intendano offrire un</w:t>
            </w:r>
          </w:p>
          <w:p w:rsidR="00DC0ACF" w:rsidRPr="00DC0ACF" w:rsidRDefault="00DC0ACF" w:rsidP="00DC0ACF">
            <w:pPr>
              <w:jc w:val="center"/>
              <w:rPr>
                <w:sz w:val="12"/>
                <w:szCs w:val="12"/>
              </w:rPr>
            </w:pPr>
            <w:r w:rsidRPr="00DC0ACF">
              <w:rPr>
                <w:sz w:val="12"/>
                <w:szCs w:val="12"/>
              </w:rPr>
              <w:t>supporto di qualsiasi genere utile alla realizzazione del progetto.</w:t>
            </w:r>
          </w:p>
        </w:tc>
        <w:tc>
          <w:tcPr>
            <w:tcW w:w="1619" w:type="dxa"/>
            <w:vAlign w:val="center"/>
          </w:tcPr>
          <w:p w:rsidR="00DC0ACF" w:rsidRPr="00DC0ACF" w:rsidRDefault="00DC0ACF" w:rsidP="00863CAA">
            <w:pPr>
              <w:jc w:val="center"/>
              <w:rPr>
                <w:sz w:val="12"/>
                <w:szCs w:val="12"/>
              </w:rPr>
            </w:pPr>
            <w:r w:rsidRPr="00DC0ACF">
              <w:rPr>
                <w:sz w:val="12"/>
                <w:szCs w:val="12"/>
              </w:rPr>
              <w:t>Bando pubblico</w:t>
            </w:r>
          </w:p>
        </w:tc>
        <w:tc>
          <w:tcPr>
            <w:tcW w:w="1375" w:type="dxa"/>
            <w:vAlign w:val="center"/>
          </w:tcPr>
          <w:p w:rsidR="00DC0ACF" w:rsidRPr="00DC0ACF" w:rsidRDefault="00DC0ACF" w:rsidP="00DC0ACF">
            <w:pPr>
              <w:jc w:val="center"/>
              <w:rPr>
                <w:sz w:val="12"/>
                <w:szCs w:val="12"/>
              </w:rPr>
            </w:pPr>
            <w:r w:rsidRPr="00DC0ACF">
              <w:rPr>
                <w:sz w:val="12"/>
                <w:szCs w:val="12"/>
              </w:rPr>
              <w:t>1. La Regione Puglia pubblica un bando per la presentazione di progetti giovanili di breve durata, ad</w:t>
            </w:r>
          </w:p>
          <w:p w:rsidR="00DC0ACF" w:rsidRPr="00DC0ACF" w:rsidRDefault="00DC0ACF" w:rsidP="00DC0ACF">
            <w:pPr>
              <w:jc w:val="center"/>
              <w:rPr>
                <w:sz w:val="12"/>
                <w:szCs w:val="12"/>
              </w:rPr>
            </w:pPr>
            <w:r w:rsidRPr="00DC0ACF">
              <w:rPr>
                <w:sz w:val="12"/>
                <w:szCs w:val="12"/>
              </w:rPr>
              <w:t>alto impatto e con buone prospettive di follow-up;</w:t>
            </w:r>
          </w:p>
          <w:p w:rsidR="00DC0ACF" w:rsidRPr="00DC0ACF" w:rsidRDefault="00DC0ACF" w:rsidP="00DC0ACF">
            <w:pPr>
              <w:jc w:val="center"/>
              <w:rPr>
                <w:sz w:val="12"/>
                <w:szCs w:val="12"/>
              </w:rPr>
            </w:pPr>
            <w:r w:rsidRPr="00DC0ACF">
              <w:rPr>
                <w:sz w:val="12"/>
                <w:szCs w:val="12"/>
              </w:rPr>
              <w:t>2. Una Commissione valuta i progetti pervenuti;</w:t>
            </w:r>
          </w:p>
          <w:p w:rsidR="00DC0ACF" w:rsidRPr="00DC0ACF" w:rsidRDefault="00DC0ACF" w:rsidP="00DC0ACF">
            <w:pPr>
              <w:jc w:val="center"/>
              <w:rPr>
                <w:sz w:val="12"/>
                <w:szCs w:val="12"/>
              </w:rPr>
            </w:pPr>
            <w:r w:rsidRPr="00DC0ACF">
              <w:rPr>
                <w:sz w:val="12"/>
                <w:szCs w:val="12"/>
              </w:rPr>
              <w:t>3. I gruppi informali vincitori si aggiudicano il finanziamento ed avviano le attività previste da</w:t>
            </w:r>
          </w:p>
          <w:p w:rsidR="00DC0ACF" w:rsidRPr="00DC0ACF" w:rsidRDefault="00DC0ACF" w:rsidP="00DC0ACF">
            <w:pPr>
              <w:jc w:val="center"/>
              <w:rPr>
                <w:sz w:val="12"/>
                <w:szCs w:val="12"/>
              </w:rPr>
            </w:pPr>
            <w:r w:rsidRPr="00DC0ACF">
              <w:rPr>
                <w:sz w:val="12"/>
                <w:szCs w:val="12"/>
              </w:rPr>
              <w:t>progetto</w:t>
            </w:r>
          </w:p>
        </w:tc>
        <w:tc>
          <w:tcPr>
            <w:tcW w:w="858" w:type="dxa"/>
            <w:vAlign w:val="center"/>
          </w:tcPr>
          <w:p w:rsidR="00DC0ACF" w:rsidRPr="00DC0ACF" w:rsidRDefault="00DC0ACF" w:rsidP="00DC0ACF">
            <w:pPr>
              <w:jc w:val="center"/>
              <w:rPr>
                <w:sz w:val="12"/>
                <w:szCs w:val="12"/>
              </w:rPr>
            </w:pPr>
            <w:r w:rsidRPr="00DC0ACF">
              <w:rPr>
                <w:sz w:val="12"/>
                <w:szCs w:val="12"/>
              </w:rPr>
              <w:t>· Favorire l'inclusione di giovani NEET in esperienze di attivazione;</w:t>
            </w:r>
          </w:p>
          <w:p w:rsidR="00DC0ACF" w:rsidRPr="00DC0ACF" w:rsidRDefault="00DC0ACF" w:rsidP="00DC0ACF">
            <w:pPr>
              <w:jc w:val="center"/>
              <w:rPr>
                <w:sz w:val="12"/>
                <w:szCs w:val="12"/>
              </w:rPr>
            </w:pPr>
            <w:r w:rsidRPr="00DC0ACF">
              <w:rPr>
                <w:sz w:val="12"/>
                <w:szCs w:val="12"/>
              </w:rPr>
              <w:t>· Offrire opportunità di apprendimento in situazione a giovani NEET;</w:t>
            </w:r>
          </w:p>
          <w:p w:rsidR="00DC0ACF" w:rsidRPr="00DC0ACF" w:rsidRDefault="00DC0ACF" w:rsidP="00DC0ACF">
            <w:pPr>
              <w:jc w:val="center"/>
              <w:rPr>
                <w:sz w:val="12"/>
                <w:szCs w:val="12"/>
              </w:rPr>
            </w:pPr>
            <w:r w:rsidRPr="00DC0ACF">
              <w:rPr>
                <w:sz w:val="12"/>
                <w:szCs w:val="12"/>
              </w:rPr>
              <w:t>· Sperimentare nuove modalità di integrazione di giovani NEET;</w:t>
            </w:r>
          </w:p>
          <w:p w:rsidR="00DC0ACF" w:rsidRPr="00DC0ACF" w:rsidRDefault="00DC0ACF" w:rsidP="00DC0ACF">
            <w:pPr>
              <w:jc w:val="center"/>
              <w:rPr>
                <w:sz w:val="12"/>
                <w:szCs w:val="12"/>
              </w:rPr>
            </w:pPr>
            <w:r w:rsidRPr="00DC0ACF">
              <w:rPr>
                <w:sz w:val="12"/>
                <w:szCs w:val="12"/>
              </w:rPr>
              <w:t>· Stimolare la nascita di nuove attività imprenditoriali e l'inserimento lavorativo di giovani NEET.</w:t>
            </w:r>
          </w:p>
        </w:tc>
      </w:tr>
      <w:tr w:rsidR="00DC0ACF" w:rsidTr="00B75E8A">
        <w:trPr>
          <w:cantSplit/>
        </w:trPr>
        <w:tc>
          <w:tcPr>
            <w:tcW w:w="1018" w:type="dxa"/>
            <w:vAlign w:val="center"/>
          </w:tcPr>
          <w:p w:rsidR="00DC0ACF" w:rsidRPr="00DC0ACF" w:rsidRDefault="00DC0ACF" w:rsidP="00DC0ACF">
            <w:pPr>
              <w:jc w:val="center"/>
              <w:rPr>
                <w:b/>
                <w:sz w:val="12"/>
                <w:szCs w:val="12"/>
              </w:rPr>
            </w:pPr>
            <w:r w:rsidRPr="00DC0ACF">
              <w:rPr>
                <w:b/>
                <w:sz w:val="12"/>
                <w:szCs w:val="12"/>
              </w:rPr>
              <w:t>SCUOLA BOLLENTI SPIRITI</w:t>
            </w:r>
            <w:r>
              <w:rPr>
                <w:b/>
                <w:sz w:val="12"/>
                <w:szCs w:val="12"/>
              </w:rPr>
              <w:t xml:space="preserve"> </w:t>
            </w:r>
            <w:r w:rsidRPr="00DC0ACF">
              <w:rPr>
                <w:b/>
                <w:sz w:val="12"/>
                <w:szCs w:val="12"/>
              </w:rPr>
              <w:t>(misura aggiuntiva)</w:t>
            </w:r>
          </w:p>
        </w:tc>
        <w:tc>
          <w:tcPr>
            <w:tcW w:w="1100" w:type="dxa"/>
            <w:vAlign w:val="center"/>
          </w:tcPr>
          <w:p w:rsidR="00DC0ACF" w:rsidRPr="00DC0ACF" w:rsidRDefault="00DC0ACF" w:rsidP="00DC0ACF">
            <w:pPr>
              <w:jc w:val="center"/>
              <w:rPr>
                <w:sz w:val="12"/>
                <w:szCs w:val="12"/>
              </w:rPr>
            </w:pPr>
            <w:r w:rsidRPr="00DC0ACF">
              <w:rPr>
                <w:sz w:val="12"/>
                <w:szCs w:val="12"/>
              </w:rPr>
              <w:t>La Scuola di Bollenti Spiriti è un percorso intensivo di apprendimento finalizzato a formare degli operatori</w:t>
            </w:r>
          </w:p>
          <w:p w:rsidR="00DC0ACF" w:rsidRPr="00DC0ACF" w:rsidRDefault="00DC0ACF" w:rsidP="00DC0ACF">
            <w:pPr>
              <w:jc w:val="center"/>
              <w:rPr>
                <w:sz w:val="12"/>
                <w:szCs w:val="12"/>
              </w:rPr>
            </w:pPr>
            <w:r w:rsidRPr="00DC0ACF">
              <w:rPr>
                <w:sz w:val="12"/>
                <w:szCs w:val="12"/>
              </w:rPr>
              <w:t>di politiche giovanili</w:t>
            </w:r>
          </w:p>
        </w:tc>
        <w:tc>
          <w:tcPr>
            <w:tcW w:w="933" w:type="dxa"/>
            <w:vAlign w:val="center"/>
          </w:tcPr>
          <w:p w:rsidR="00DC0ACF" w:rsidRPr="00DC0ACF" w:rsidRDefault="00DC0ACF" w:rsidP="00DC0ACF">
            <w:pPr>
              <w:jc w:val="center"/>
              <w:rPr>
                <w:sz w:val="12"/>
                <w:szCs w:val="12"/>
              </w:rPr>
            </w:pPr>
            <w:r w:rsidRPr="00DC0ACF">
              <w:rPr>
                <w:sz w:val="12"/>
                <w:szCs w:val="12"/>
              </w:rPr>
              <w:t>I beneficiari diretti (allievi della Scuola) sono cittadini italiani e stranieri, residenti in Puglia, di età</w:t>
            </w:r>
          </w:p>
          <w:p w:rsidR="00DC0ACF" w:rsidRPr="00DC0ACF" w:rsidRDefault="00DC0ACF" w:rsidP="00DC0ACF">
            <w:pPr>
              <w:jc w:val="center"/>
              <w:rPr>
                <w:sz w:val="12"/>
                <w:szCs w:val="12"/>
              </w:rPr>
            </w:pPr>
            <w:r w:rsidRPr="00DC0ACF">
              <w:rPr>
                <w:sz w:val="12"/>
                <w:szCs w:val="12"/>
              </w:rPr>
              <w:t>compresa tra 18 e 35 anni.</w:t>
            </w:r>
          </w:p>
        </w:tc>
        <w:tc>
          <w:tcPr>
            <w:tcW w:w="1023" w:type="dxa"/>
            <w:vAlign w:val="center"/>
          </w:tcPr>
          <w:p w:rsidR="00DC0ACF" w:rsidRPr="00DC0ACF" w:rsidRDefault="00DC0ACF" w:rsidP="00DC0ACF">
            <w:pPr>
              <w:jc w:val="center"/>
              <w:rPr>
                <w:sz w:val="12"/>
                <w:szCs w:val="12"/>
              </w:rPr>
            </w:pPr>
            <w:r w:rsidRPr="00DC0ACF">
              <w:rPr>
                <w:sz w:val="12"/>
                <w:szCs w:val="12"/>
              </w:rPr>
              <w:t>Ai partecipanti sarà garantito l’alloggio e verrà corrisposta un’indennità di partecipazione e vitto pari ad</w:t>
            </w:r>
          </w:p>
          <w:p w:rsidR="00DC0ACF" w:rsidRPr="00DC0ACF" w:rsidRDefault="00DC0ACF" w:rsidP="00DC0ACF">
            <w:pPr>
              <w:jc w:val="center"/>
              <w:rPr>
                <w:sz w:val="12"/>
                <w:szCs w:val="12"/>
              </w:rPr>
            </w:pPr>
            <w:r w:rsidRPr="00DC0ACF">
              <w:rPr>
                <w:sz w:val="12"/>
                <w:szCs w:val="12"/>
              </w:rPr>
              <w:t>un massimo di 1.200,00 Euro, al lordo delle ritenute di legge, corrispondenti a 5,00 Euro per ogni ora di</w:t>
            </w:r>
          </w:p>
          <w:p w:rsidR="00DC0ACF" w:rsidRPr="00DC0ACF" w:rsidRDefault="00DC0ACF" w:rsidP="00DC0ACF">
            <w:pPr>
              <w:jc w:val="center"/>
              <w:rPr>
                <w:sz w:val="12"/>
                <w:szCs w:val="12"/>
              </w:rPr>
            </w:pPr>
            <w:r w:rsidRPr="00DC0ACF">
              <w:rPr>
                <w:sz w:val="12"/>
                <w:szCs w:val="12"/>
              </w:rPr>
              <w:t>effettiva frequenza al corso.</w:t>
            </w:r>
          </w:p>
        </w:tc>
        <w:tc>
          <w:tcPr>
            <w:tcW w:w="1125" w:type="dxa"/>
            <w:vAlign w:val="center"/>
          </w:tcPr>
          <w:p w:rsidR="00DC0ACF" w:rsidRPr="00DC0ACF" w:rsidRDefault="00DC0ACF" w:rsidP="00DC0ACF">
            <w:pPr>
              <w:jc w:val="center"/>
              <w:rPr>
                <w:sz w:val="12"/>
                <w:szCs w:val="12"/>
              </w:rPr>
            </w:pPr>
            <w:r w:rsidRPr="00DC0ACF">
              <w:rPr>
                <w:sz w:val="12"/>
                <w:szCs w:val="12"/>
              </w:rPr>
              <w:t>L'ARTI (Agenzia Regionale per la Tecnologia e l'Innovazione) organizza la Scuola in coordinamento con</w:t>
            </w:r>
          </w:p>
          <w:p w:rsidR="00DC0ACF" w:rsidRPr="00DC0ACF" w:rsidRDefault="00DC0ACF" w:rsidP="00DC0ACF">
            <w:pPr>
              <w:jc w:val="center"/>
              <w:rPr>
                <w:sz w:val="12"/>
                <w:szCs w:val="12"/>
              </w:rPr>
            </w:pPr>
            <w:r w:rsidRPr="00DC0ACF">
              <w:rPr>
                <w:sz w:val="12"/>
                <w:szCs w:val="12"/>
              </w:rPr>
              <w:t>la Regione Puglia. Nel corso delle lezioni verranno coinvolti esperti e presentate esperienze di livello</w:t>
            </w:r>
          </w:p>
          <w:p w:rsidR="00DC0ACF" w:rsidRPr="00DC0ACF" w:rsidRDefault="00DC0ACF" w:rsidP="00DC0ACF">
            <w:pPr>
              <w:jc w:val="center"/>
              <w:rPr>
                <w:sz w:val="12"/>
                <w:szCs w:val="12"/>
              </w:rPr>
            </w:pPr>
            <w:r w:rsidRPr="00DC0ACF">
              <w:rPr>
                <w:sz w:val="12"/>
                <w:szCs w:val="12"/>
              </w:rPr>
              <w:t>regionale, nazionale ed internazionale sui temi di interesse della Scuola.</w:t>
            </w:r>
          </w:p>
        </w:tc>
        <w:tc>
          <w:tcPr>
            <w:tcW w:w="1619" w:type="dxa"/>
            <w:vAlign w:val="center"/>
          </w:tcPr>
          <w:p w:rsidR="00DC0ACF" w:rsidRPr="00DC0ACF" w:rsidRDefault="00DC0ACF" w:rsidP="00863CAA">
            <w:pPr>
              <w:jc w:val="center"/>
              <w:rPr>
                <w:sz w:val="12"/>
                <w:szCs w:val="12"/>
              </w:rPr>
            </w:pPr>
            <w:r w:rsidRPr="00DC0ACF">
              <w:rPr>
                <w:sz w:val="12"/>
                <w:szCs w:val="12"/>
              </w:rPr>
              <w:t>Avviso pubblico</w:t>
            </w:r>
          </w:p>
        </w:tc>
        <w:tc>
          <w:tcPr>
            <w:tcW w:w="1375" w:type="dxa"/>
            <w:vAlign w:val="center"/>
          </w:tcPr>
          <w:p w:rsidR="00DC0ACF" w:rsidRPr="00DC0ACF" w:rsidRDefault="00DC0ACF" w:rsidP="00DC0ACF">
            <w:pPr>
              <w:jc w:val="center"/>
              <w:rPr>
                <w:sz w:val="12"/>
                <w:szCs w:val="12"/>
              </w:rPr>
            </w:pPr>
            <w:r w:rsidRPr="00DC0ACF">
              <w:rPr>
                <w:sz w:val="12"/>
                <w:szCs w:val="12"/>
              </w:rPr>
              <w:t>1. L'ARTI pubblica un Avviso per la presentazione di candidature alla partecipazione alla Scuola;</w:t>
            </w:r>
          </w:p>
          <w:p w:rsidR="00DC0ACF" w:rsidRPr="00DC0ACF" w:rsidRDefault="00DC0ACF" w:rsidP="00DC0ACF">
            <w:pPr>
              <w:jc w:val="center"/>
              <w:rPr>
                <w:sz w:val="12"/>
                <w:szCs w:val="12"/>
              </w:rPr>
            </w:pPr>
            <w:r w:rsidRPr="00DC0ACF">
              <w:rPr>
                <w:sz w:val="12"/>
                <w:szCs w:val="12"/>
              </w:rPr>
              <w:t>2. Una Commissione valuta le candidature pervenute e seleziona i 30 partecipanti sulla base della</w:t>
            </w:r>
          </w:p>
          <w:p w:rsidR="00DC0ACF" w:rsidRPr="00DC0ACF" w:rsidRDefault="00DC0ACF" w:rsidP="00DC0ACF">
            <w:pPr>
              <w:jc w:val="center"/>
              <w:rPr>
                <w:sz w:val="12"/>
                <w:szCs w:val="12"/>
              </w:rPr>
            </w:pPr>
            <w:r w:rsidRPr="00DC0ACF">
              <w:rPr>
                <w:sz w:val="12"/>
                <w:szCs w:val="12"/>
              </w:rPr>
              <w:t>domanda presentata e di un colloquio motivazionale;</w:t>
            </w:r>
          </w:p>
          <w:p w:rsidR="00DC0ACF" w:rsidRPr="00DC0ACF" w:rsidRDefault="00DC0ACF" w:rsidP="00DC0ACF">
            <w:pPr>
              <w:jc w:val="center"/>
              <w:rPr>
                <w:sz w:val="12"/>
                <w:szCs w:val="12"/>
              </w:rPr>
            </w:pPr>
            <w:r w:rsidRPr="00DC0ACF">
              <w:rPr>
                <w:sz w:val="12"/>
                <w:szCs w:val="12"/>
              </w:rPr>
              <w:t>3. La Scuola di Bollenti Spiriti ha una durata complessiva di 240 ore, distribuite in otto settimane,</w:t>
            </w:r>
          </w:p>
          <w:p w:rsidR="00DC0ACF" w:rsidRPr="00DC0ACF" w:rsidRDefault="00DC0ACF" w:rsidP="00DC0ACF">
            <w:pPr>
              <w:jc w:val="center"/>
              <w:rPr>
                <w:sz w:val="12"/>
                <w:szCs w:val="12"/>
              </w:rPr>
            </w:pPr>
            <w:r w:rsidRPr="00DC0ACF">
              <w:rPr>
                <w:sz w:val="12"/>
                <w:szCs w:val="12"/>
              </w:rPr>
              <w:t>con una frequenza giornaliera obbligatoria di 6 ore e con carattere residenziale.</w:t>
            </w:r>
          </w:p>
        </w:tc>
        <w:tc>
          <w:tcPr>
            <w:tcW w:w="858" w:type="dxa"/>
            <w:vAlign w:val="center"/>
          </w:tcPr>
          <w:p w:rsidR="00DC0ACF" w:rsidRPr="00DC0ACF" w:rsidRDefault="00DC0ACF" w:rsidP="00DC0ACF">
            <w:pPr>
              <w:jc w:val="center"/>
              <w:rPr>
                <w:sz w:val="12"/>
                <w:szCs w:val="12"/>
              </w:rPr>
            </w:pPr>
            <w:r w:rsidRPr="00DC0ACF">
              <w:rPr>
                <w:sz w:val="12"/>
                <w:szCs w:val="12"/>
              </w:rPr>
              <w:t>· Favorire la nascita di una nuova figura professionale in grado di stimolare l'attivazione giovanile e</w:t>
            </w:r>
          </w:p>
          <w:p w:rsidR="00DC0ACF" w:rsidRPr="00DC0ACF" w:rsidRDefault="00DC0ACF" w:rsidP="00DC0ACF">
            <w:pPr>
              <w:jc w:val="center"/>
              <w:rPr>
                <w:sz w:val="12"/>
                <w:szCs w:val="12"/>
              </w:rPr>
            </w:pPr>
            <w:r w:rsidRPr="00DC0ACF">
              <w:rPr>
                <w:sz w:val="12"/>
                <w:szCs w:val="12"/>
              </w:rPr>
              <w:t>favorire l'interconnessione tra i giovani e gli altri attori del territorio</w:t>
            </w:r>
          </w:p>
          <w:p w:rsidR="00DC0ACF" w:rsidRPr="00DC0ACF" w:rsidRDefault="00DC0ACF" w:rsidP="00DC0ACF">
            <w:pPr>
              <w:jc w:val="center"/>
              <w:rPr>
                <w:sz w:val="12"/>
                <w:szCs w:val="12"/>
              </w:rPr>
            </w:pPr>
            <w:r w:rsidRPr="00DC0ACF">
              <w:rPr>
                <w:sz w:val="12"/>
                <w:szCs w:val="12"/>
              </w:rPr>
              <w:t>· Abbassare la soglia di partecipazione alle opportunità del Piano Regionale Bollenti Spiriti e di</w:t>
            </w:r>
          </w:p>
          <w:p w:rsidR="00DC0ACF" w:rsidRPr="00DC0ACF" w:rsidRDefault="00DC0ACF" w:rsidP="00DC0ACF">
            <w:pPr>
              <w:jc w:val="center"/>
              <w:rPr>
                <w:sz w:val="12"/>
                <w:szCs w:val="12"/>
              </w:rPr>
            </w:pPr>
            <w:r w:rsidRPr="00DC0ACF">
              <w:rPr>
                <w:sz w:val="12"/>
                <w:szCs w:val="12"/>
              </w:rPr>
              <w:t>qualsiasi altra opportunità dedicata ai giovani.</w:t>
            </w:r>
          </w:p>
        </w:tc>
      </w:tr>
      <w:tr w:rsidR="00DC0ACF" w:rsidTr="00B75E8A">
        <w:trPr>
          <w:cantSplit/>
        </w:trPr>
        <w:tc>
          <w:tcPr>
            <w:tcW w:w="1018" w:type="dxa"/>
            <w:vAlign w:val="center"/>
          </w:tcPr>
          <w:p w:rsidR="00DC0ACF" w:rsidRPr="00DC0ACF" w:rsidRDefault="00DC0ACF" w:rsidP="00DC0ACF">
            <w:pPr>
              <w:jc w:val="center"/>
              <w:rPr>
                <w:b/>
                <w:sz w:val="12"/>
                <w:szCs w:val="12"/>
              </w:rPr>
            </w:pPr>
            <w:r w:rsidRPr="00DC0ACF">
              <w:rPr>
                <w:b/>
                <w:sz w:val="12"/>
                <w:szCs w:val="12"/>
              </w:rPr>
              <w:lastRenderedPageBreak/>
              <w:t>NIDI – Nuove iniziative d’impresa</w:t>
            </w:r>
            <w:r>
              <w:rPr>
                <w:b/>
                <w:sz w:val="12"/>
                <w:szCs w:val="12"/>
              </w:rPr>
              <w:t xml:space="preserve"> </w:t>
            </w:r>
            <w:r w:rsidRPr="00DC0ACF">
              <w:rPr>
                <w:b/>
                <w:sz w:val="12"/>
                <w:szCs w:val="12"/>
              </w:rPr>
              <w:t>(misura aggiuntiva)</w:t>
            </w:r>
          </w:p>
        </w:tc>
        <w:tc>
          <w:tcPr>
            <w:tcW w:w="1100" w:type="dxa"/>
            <w:vAlign w:val="center"/>
          </w:tcPr>
          <w:p w:rsidR="006835F4" w:rsidRPr="006835F4" w:rsidRDefault="006835F4" w:rsidP="006835F4">
            <w:pPr>
              <w:jc w:val="center"/>
              <w:rPr>
                <w:sz w:val="12"/>
                <w:szCs w:val="12"/>
              </w:rPr>
            </w:pPr>
            <w:r w:rsidRPr="006835F4">
              <w:rPr>
                <w:sz w:val="12"/>
                <w:szCs w:val="12"/>
              </w:rPr>
              <w:t>La Regione Puglia ha previsto la realizzazione di interventi di Sostegno all'avvio di microimprese di nuova</w:t>
            </w:r>
          </w:p>
          <w:p w:rsidR="006835F4" w:rsidRPr="006835F4" w:rsidRDefault="006835F4" w:rsidP="006835F4">
            <w:pPr>
              <w:jc w:val="center"/>
              <w:rPr>
                <w:sz w:val="12"/>
                <w:szCs w:val="12"/>
              </w:rPr>
            </w:pPr>
            <w:r w:rsidRPr="006835F4">
              <w:rPr>
                <w:sz w:val="12"/>
                <w:szCs w:val="12"/>
              </w:rPr>
              <w:t>costituzione realizzate da soggetti svantaggiati con la Deliberazione della Giunta Regionale 25 ottobre</w:t>
            </w:r>
          </w:p>
          <w:p w:rsidR="00DC0ACF" w:rsidRPr="00DC0ACF" w:rsidRDefault="006835F4" w:rsidP="006835F4">
            <w:pPr>
              <w:jc w:val="center"/>
              <w:rPr>
                <w:sz w:val="12"/>
                <w:szCs w:val="12"/>
              </w:rPr>
            </w:pPr>
            <w:r w:rsidRPr="006835F4">
              <w:rPr>
                <w:sz w:val="12"/>
                <w:szCs w:val="12"/>
              </w:rPr>
              <w:t>2013, n. 1990 costituendo il Fondo Nuove Iniziative di Impresa della Puglia.</w:t>
            </w:r>
          </w:p>
        </w:tc>
        <w:tc>
          <w:tcPr>
            <w:tcW w:w="933" w:type="dxa"/>
            <w:vAlign w:val="center"/>
          </w:tcPr>
          <w:p w:rsidR="006835F4" w:rsidRPr="006835F4" w:rsidRDefault="006835F4" w:rsidP="006835F4">
            <w:pPr>
              <w:jc w:val="center"/>
              <w:rPr>
                <w:sz w:val="12"/>
                <w:szCs w:val="12"/>
              </w:rPr>
            </w:pPr>
            <w:r w:rsidRPr="006835F4">
              <w:rPr>
                <w:sz w:val="12"/>
                <w:szCs w:val="12"/>
              </w:rPr>
              <w:t>Possono richiedere l’agevolazione soggetti che intendano avviare una nuova impresa o che abbiano</w:t>
            </w:r>
          </w:p>
          <w:p w:rsidR="006835F4" w:rsidRDefault="006835F4" w:rsidP="006835F4">
            <w:pPr>
              <w:jc w:val="center"/>
              <w:rPr>
                <w:sz w:val="12"/>
                <w:szCs w:val="12"/>
              </w:rPr>
            </w:pPr>
            <w:r w:rsidRPr="006835F4">
              <w:rPr>
                <w:sz w:val="12"/>
                <w:szCs w:val="12"/>
              </w:rPr>
              <w:t>un’impresa costituita da meno di 6 mesi ed inattiva.</w:t>
            </w:r>
            <w:r>
              <w:rPr>
                <w:sz w:val="12"/>
                <w:szCs w:val="12"/>
              </w:rPr>
              <w:t xml:space="preserve"> L’impresa dovrà essere partecipata almeno per la metà dei soggetti da:</w:t>
            </w:r>
          </w:p>
          <w:p w:rsidR="006835F4" w:rsidRPr="006835F4" w:rsidRDefault="006835F4" w:rsidP="006835F4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 </w:t>
            </w:r>
            <w:r w:rsidRPr="006835F4">
              <w:rPr>
                <w:sz w:val="12"/>
                <w:szCs w:val="12"/>
              </w:rPr>
              <w:t>• giovani con età tra 18 anni e 35 anni;</w:t>
            </w:r>
          </w:p>
          <w:p w:rsidR="006835F4" w:rsidRPr="006835F4" w:rsidRDefault="006835F4" w:rsidP="006835F4">
            <w:pPr>
              <w:jc w:val="center"/>
              <w:rPr>
                <w:sz w:val="12"/>
                <w:szCs w:val="12"/>
              </w:rPr>
            </w:pPr>
            <w:r w:rsidRPr="006835F4">
              <w:rPr>
                <w:sz w:val="12"/>
                <w:szCs w:val="12"/>
              </w:rPr>
              <w:t>• donne di età superiore a 18 anni;</w:t>
            </w:r>
          </w:p>
          <w:p w:rsidR="006835F4" w:rsidRPr="006835F4" w:rsidRDefault="006835F4" w:rsidP="006835F4">
            <w:pPr>
              <w:jc w:val="center"/>
              <w:rPr>
                <w:sz w:val="12"/>
                <w:szCs w:val="12"/>
              </w:rPr>
            </w:pPr>
            <w:r w:rsidRPr="006835F4">
              <w:rPr>
                <w:sz w:val="12"/>
                <w:szCs w:val="12"/>
              </w:rPr>
              <w:t>• disoccupati che non abbiano avuto rapporti di lavoro subordinato negli ultimi 3 mesi;</w:t>
            </w:r>
          </w:p>
          <w:p w:rsidR="006835F4" w:rsidRPr="006835F4" w:rsidRDefault="006835F4" w:rsidP="006835F4">
            <w:pPr>
              <w:jc w:val="center"/>
              <w:rPr>
                <w:sz w:val="12"/>
                <w:szCs w:val="12"/>
              </w:rPr>
            </w:pPr>
            <w:r w:rsidRPr="006835F4">
              <w:rPr>
                <w:sz w:val="12"/>
                <w:szCs w:val="12"/>
              </w:rPr>
              <w:t>• persone in procinto di perdere un posto di lavoro</w:t>
            </w:r>
          </w:p>
          <w:p w:rsidR="00DC0ACF" w:rsidRPr="00DC0ACF" w:rsidRDefault="006835F4" w:rsidP="006835F4">
            <w:pPr>
              <w:jc w:val="center"/>
              <w:rPr>
                <w:sz w:val="12"/>
                <w:szCs w:val="12"/>
              </w:rPr>
            </w:pPr>
            <w:r w:rsidRPr="006835F4">
              <w:rPr>
                <w:sz w:val="12"/>
                <w:szCs w:val="12"/>
              </w:rPr>
              <w:t>• lavoratori precari con partita IVA (meno di 30.000 € di fatturato e massimo 2 clienti)</w:t>
            </w:r>
          </w:p>
        </w:tc>
        <w:tc>
          <w:tcPr>
            <w:tcW w:w="1023" w:type="dxa"/>
            <w:vAlign w:val="center"/>
          </w:tcPr>
          <w:p w:rsidR="006835F4" w:rsidRPr="006835F4" w:rsidRDefault="006835F4" w:rsidP="006835F4">
            <w:pPr>
              <w:jc w:val="center"/>
              <w:rPr>
                <w:sz w:val="12"/>
                <w:szCs w:val="12"/>
              </w:rPr>
            </w:pPr>
            <w:r w:rsidRPr="006835F4">
              <w:rPr>
                <w:sz w:val="12"/>
                <w:szCs w:val="12"/>
              </w:rPr>
              <w:t>Per le imprese che prevedono investimenti fino a € 50.000,00, l’agevolazione è pari al 100%, metà a fondo</w:t>
            </w:r>
          </w:p>
          <w:p w:rsidR="006835F4" w:rsidRPr="006835F4" w:rsidRDefault="006835F4" w:rsidP="006835F4">
            <w:pPr>
              <w:jc w:val="center"/>
              <w:rPr>
                <w:sz w:val="12"/>
                <w:szCs w:val="12"/>
              </w:rPr>
            </w:pPr>
            <w:r w:rsidRPr="006835F4">
              <w:rPr>
                <w:sz w:val="12"/>
                <w:szCs w:val="12"/>
              </w:rPr>
              <w:t>perduto e metà come prestito rimborsabile.</w:t>
            </w:r>
          </w:p>
          <w:p w:rsidR="006835F4" w:rsidRPr="006835F4" w:rsidRDefault="006835F4" w:rsidP="006835F4">
            <w:pPr>
              <w:jc w:val="center"/>
              <w:rPr>
                <w:sz w:val="12"/>
                <w:szCs w:val="12"/>
              </w:rPr>
            </w:pPr>
            <w:r w:rsidRPr="006835F4">
              <w:rPr>
                <w:sz w:val="12"/>
                <w:szCs w:val="12"/>
              </w:rPr>
              <w:t>Per le imprese che prevedono investimenti compresi tra € 50.000,00 ed € 100.000,00, l’agevolazione è</w:t>
            </w:r>
          </w:p>
          <w:p w:rsidR="006835F4" w:rsidRPr="006835F4" w:rsidRDefault="006835F4" w:rsidP="006835F4">
            <w:pPr>
              <w:jc w:val="center"/>
              <w:rPr>
                <w:sz w:val="12"/>
                <w:szCs w:val="12"/>
              </w:rPr>
            </w:pPr>
            <w:r w:rsidRPr="006835F4">
              <w:rPr>
                <w:sz w:val="12"/>
                <w:szCs w:val="12"/>
              </w:rPr>
              <w:t>pari all’90%, metà a fondo perduto e metà come prestito rimborsabile.</w:t>
            </w:r>
          </w:p>
          <w:p w:rsidR="006835F4" w:rsidRPr="006835F4" w:rsidRDefault="006835F4" w:rsidP="006835F4">
            <w:pPr>
              <w:jc w:val="center"/>
              <w:rPr>
                <w:sz w:val="12"/>
                <w:szCs w:val="12"/>
              </w:rPr>
            </w:pPr>
            <w:r w:rsidRPr="006835F4">
              <w:rPr>
                <w:sz w:val="12"/>
                <w:szCs w:val="12"/>
              </w:rPr>
              <w:t>Per le imprese che prevedono investimenti compresi tra € 100.000,00 ed € 150.000,00, l’agevolazione è</w:t>
            </w:r>
          </w:p>
          <w:p w:rsidR="006835F4" w:rsidRPr="006835F4" w:rsidRDefault="006835F4" w:rsidP="006835F4">
            <w:pPr>
              <w:jc w:val="center"/>
              <w:rPr>
                <w:sz w:val="12"/>
                <w:szCs w:val="12"/>
              </w:rPr>
            </w:pPr>
            <w:r w:rsidRPr="006835F4">
              <w:rPr>
                <w:sz w:val="12"/>
                <w:szCs w:val="12"/>
              </w:rPr>
              <w:t>pari all’80%, metà a fondo perduto e metà come prestito rimborsabile.</w:t>
            </w:r>
          </w:p>
          <w:p w:rsidR="00DC0ACF" w:rsidRPr="00DC0ACF" w:rsidRDefault="006835F4" w:rsidP="006835F4">
            <w:pPr>
              <w:jc w:val="center"/>
              <w:rPr>
                <w:sz w:val="12"/>
                <w:szCs w:val="12"/>
              </w:rPr>
            </w:pPr>
            <w:r w:rsidRPr="006835F4">
              <w:rPr>
                <w:sz w:val="12"/>
                <w:szCs w:val="12"/>
              </w:rPr>
              <w:t>E’ inoltre previsto un contributo sulle spese di gestione dei primi sei mesi pari ad € 5.000,00.</w:t>
            </w:r>
          </w:p>
        </w:tc>
        <w:tc>
          <w:tcPr>
            <w:tcW w:w="1125" w:type="dxa"/>
            <w:vAlign w:val="center"/>
          </w:tcPr>
          <w:p w:rsidR="00DC0ACF" w:rsidRPr="00DC0ACF" w:rsidRDefault="006835F4" w:rsidP="00DC0ACF">
            <w:pPr>
              <w:jc w:val="center"/>
              <w:rPr>
                <w:sz w:val="12"/>
                <w:szCs w:val="12"/>
              </w:rPr>
            </w:pPr>
            <w:r w:rsidRPr="006835F4">
              <w:rPr>
                <w:sz w:val="12"/>
                <w:szCs w:val="12"/>
              </w:rPr>
              <w:t xml:space="preserve">La misura è gestita da Puglia Sviluppo S.p.A. – Società in </w:t>
            </w:r>
            <w:proofErr w:type="spellStart"/>
            <w:r w:rsidRPr="006835F4">
              <w:rPr>
                <w:sz w:val="12"/>
                <w:szCs w:val="12"/>
              </w:rPr>
              <w:t>house</w:t>
            </w:r>
            <w:proofErr w:type="spellEnd"/>
            <w:r w:rsidRPr="006835F4">
              <w:rPr>
                <w:sz w:val="12"/>
                <w:szCs w:val="12"/>
              </w:rPr>
              <w:t xml:space="preserve"> della Regione Puglia.</w:t>
            </w:r>
          </w:p>
        </w:tc>
        <w:tc>
          <w:tcPr>
            <w:tcW w:w="1619" w:type="dxa"/>
            <w:vAlign w:val="center"/>
          </w:tcPr>
          <w:p w:rsidR="006835F4" w:rsidRPr="006835F4" w:rsidRDefault="006835F4" w:rsidP="006835F4">
            <w:pPr>
              <w:jc w:val="center"/>
              <w:rPr>
                <w:sz w:val="12"/>
                <w:szCs w:val="12"/>
              </w:rPr>
            </w:pPr>
            <w:r w:rsidRPr="006835F4">
              <w:rPr>
                <w:sz w:val="12"/>
                <w:szCs w:val="12"/>
              </w:rPr>
              <w:t>Selezionati tramite Avviso Pubblico, sono a disposizione oltre 60 sportelli gratuiti informativi e di</w:t>
            </w:r>
          </w:p>
          <w:p w:rsidR="006835F4" w:rsidRPr="006835F4" w:rsidRDefault="006835F4" w:rsidP="006835F4">
            <w:pPr>
              <w:jc w:val="center"/>
              <w:rPr>
                <w:sz w:val="12"/>
                <w:szCs w:val="12"/>
              </w:rPr>
            </w:pPr>
            <w:r w:rsidRPr="006835F4">
              <w:rPr>
                <w:sz w:val="12"/>
                <w:szCs w:val="12"/>
              </w:rPr>
              <w:t>assistenza, distribuiti in tutto il territorio regionale, che possono aiutare gli interessati a verificare il</w:t>
            </w:r>
          </w:p>
          <w:p w:rsidR="006835F4" w:rsidRPr="006835F4" w:rsidRDefault="006835F4" w:rsidP="006835F4">
            <w:pPr>
              <w:jc w:val="center"/>
              <w:rPr>
                <w:sz w:val="12"/>
                <w:szCs w:val="12"/>
              </w:rPr>
            </w:pPr>
            <w:r w:rsidRPr="006835F4">
              <w:rPr>
                <w:sz w:val="12"/>
                <w:szCs w:val="12"/>
              </w:rPr>
              <w:t>possesso dei requisiti e a supportarli per la presentazione della domanda. L’elenco degli sportelli</w:t>
            </w:r>
          </w:p>
          <w:p w:rsidR="00DC0ACF" w:rsidRPr="00DC0ACF" w:rsidRDefault="006835F4" w:rsidP="006835F4">
            <w:pPr>
              <w:jc w:val="center"/>
              <w:rPr>
                <w:sz w:val="12"/>
                <w:szCs w:val="12"/>
              </w:rPr>
            </w:pPr>
            <w:r w:rsidRPr="006835F4">
              <w:rPr>
                <w:sz w:val="12"/>
                <w:szCs w:val="12"/>
              </w:rPr>
              <w:t>informativi è disponibile sul sito wwww.sistema.puglia.it/nidi.</w:t>
            </w:r>
          </w:p>
        </w:tc>
        <w:tc>
          <w:tcPr>
            <w:tcW w:w="1375" w:type="dxa"/>
            <w:vAlign w:val="center"/>
          </w:tcPr>
          <w:p w:rsidR="006835F4" w:rsidRPr="006835F4" w:rsidRDefault="006835F4" w:rsidP="006835F4">
            <w:pPr>
              <w:jc w:val="center"/>
              <w:rPr>
                <w:sz w:val="12"/>
                <w:szCs w:val="12"/>
              </w:rPr>
            </w:pPr>
            <w:r w:rsidRPr="006835F4">
              <w:rPr>
                <w:sz w:val="12"/>
                <w:szCs w:val="12"/>
              </w:rPr>
              <w:t>Avviso pubblico a sportello attivo dal 13 febbraio 2014.</w:t>
            </w:r>
          </w:p>
          <w:p w:rsidR="006835F4" w:rsidRPr="006835F4" w:rsidRDefault="006835F4" w:rsidP="006835F4">
            <w:pPr>
              <w:jc w:val="center"/>
              <w:rPr>
                <w:sz w:val="12"/>
                <w:szCs w:val="12"/>
              </w:rPr>
            </w:pPr>
            <w:r w:rsidRPr="006835F4">
              <w:rPr>
                <w:sz w:val="12"/>
                <w:szCs w:val="12"/>
              </w:rPr>
              <w:t>La procedura di accesso alle agevolazioni è molto semplice e prevede la compilazione di una domanda</w:t>
            </w:r>
          </w:p>
          <w:p w:rsidR="006835F4" w:rsidRPr="006835F4" w:rsidRDefault="006835F4" w:rsidP="006835F4">
            <w:pPr>
              <w:jc w:val="center"/>
              <w:rPr>
                <w:sz w:val="12"/>
                <w:szCs w:val="12"/>
              </w:rPr>
            </w:pPr>
            <w:r w:rsidRPr="006835F4">
              <w:rPr>
                <w:sz w:val="12"/>
                <w:szCs w:val="12"/>
              </w:rPr>
              <w:t>preliminare telematica che descrive le caratteristiche tecniche ed economiche del progetto, i profili dei</w:t>
            </w:r>
          </w:p>
          <w:p w:rsidR="006835F4" w:rsidRPr="006835F4" w:rsidRDefault="006835F4" w:rsidP="006835F4">
            <w:pPr>
              <w:jc w:val="center"/>
              <w:rPr>
                <w:sz w:val="12"/>
                <w:szCs w:val="12"/>
              </w:rPr>
            </w:pPr>
            <w:r w:rsidRPr="006835F4">
              <w:rPr>
                <w:sz w:val="12"/>
                <w:szCs w:val="12"/>
              </w:rPr>
              <w:t>soggetti proponenti, l’ammontare e le caratteristiche degli investimenti e delle spese previste. Non è</w:t>
            </w:r>
          </w:p>
          <w:p w:rsidR="00DC0ACF" w:rsidRPr="00DC0ACF" w:rsidRDefault="006835F4" w:rsidP="006835F4">
            <w:pPr>
              <w:jc w:val="center"/>
              <w:rPr>
                <w:sz w:val="12"/>
                <w:szCs w:val="12"/>
              </w:rPr>
            </w:pPr>
            <w:r w:rsidRPr="006835F4">
              <w:rPr>
                <w:sz w:val="12"/>
                <w:szCs w:val="12"/>
              </w:rPr>
              <w:t>previsto l’invio di alcun documento cartaceo né l’uso della PEC.</w:t>
            </w:r>
          </w:p>
        </w:tc>
        <w:tc>
          <w:tcPr>
            <w:tcW w:w="858" w:type="dxa"/>
            <w:vAlign w:val="center"/>
          </w:tcPr>
          <w:p w:rsidR="00DC0ACF" w:rsidRPr="00DC0ACF" w:rsidRDefault="006835F4" w:rsidP="00DC0ACF">
            <w:pPr>
              <w:jc w:val="center"/>
              <w:rPr>
                <w:sz w:val="12"/>
                <w:szCs w:val="12"/>
              </w:rPr>
            </w:pPr>
            <w:r w:rsidRPr="006835F4">
              <w:rPr>
                <w:sz w:val="12"/>
                <w:szCs w:val="12"/>
              </w:rPr>
              <w:t>Avvio di n. 1.200 nuove iniziative d’impresa sul territorio regionale.</w:t>
            </w:r>
          </w:p>
        </w:tc>
      </w:tr>
      <w:tr w:rsidR="006835F4" w:rsidTr="00B75E8A">
        <w:trPr>
          <w:cantSplit/>
        </w:trPr>
        <w:tc>
          <w:tcPr>
            <w:tcW w:w="1018" w:type="dxa"/>
            <w:vAlign w:val="center"/>
          </w:tcPr>
          <w:p w:rsidR="006835F4" w:rsidRPr="00DC0ACF" w:rsidRDefault="006835F4" w:rsidP="00DC0ACF">
            <w:pPr>
              <w:jc w:val="center"/>
              <w:rPr>
                <w:b/>
                <w:sz w:val="12"/>
                <w:szCs w:val="12"/>
              </w:rPr>
            </w:pPr>
            <w:r w:rsidRPr="006835F4">
              <w:rPr>
                <w:b/>
                <w:sz w:val="12"/>
                <w:szCs w:val="12"/>
              </w:rPr>
              <w:t>STAFFETTA GENERAZIONALE</w:t>
            </w:r>
            <w:r>
              <w:rPr>
                <w:b/>
                <w:sz w:val="12"/>
                <w:szCs w:val="12"/>
              </w:rPr>
              <w:t xml:space="preserve"> (misura aggiuntiva)</w:t>
            </w:r>
          </w:p>
        </w:tc>
        <w:tc>
          <w:tcPr>
            <w:tcW w:w="1100" w:type="dxa"/>
            <w:vAlign w:val="center"/>
          </w:tcPr>
          <w:p w:rsidR="006835F4" w:rsidRPr="006835F4" w:rsidRDefault="006835F4" w:rsidP="006835F4">
            <w:pPr>
              <w:jc w:val="center"/>
              <w:rPr>
                <w:sz w:val="12"/>
                <w:szCs w:val="12"/>
              </w:rPr>
            </w:pPr>
            <w:r w:rsidRPr="006835F4">
              <w:rPr>
                <w:sz w:val="12"/>
                <w:szCs w:val="12"/>
              </w:rPr>
              <w:t>L’intervento è finalizzato ad erogare un Sostegno al Reddito ai Giovani Disoccupati per evitare la</w:t>
            </w:r>
          </w:p>
          <w:p w:rsidR="006835F4" w:rsidRPr="006835F4" w:rsidRDefault="006835F4" w:rsidP="006835F4">
            <w:pPr>
              <w:jc w:val="center"/>
              <w:rPr>
                <w:sz w:val="12"/>
                <w:szCs w:val="12"/>
              </w:rPr>
            </w:pPr>
            <w:r w:rsidRPr="006835F4">
              <w:rPr>
                <w:sz w:val="12"/>
                <w:szCs w:val="12"/>
              </w:rPr>
              <w:t>dispersione di competenze ed esperienze acquisite e che, se supportati con un adeguato percorso di</w:t>
            </w:r>
          </w:p>
          <w:p w:rsidR="006835F4" w:rsidRPr="006835F4" w:rsidRDefault="006835F4" w:rsidP="006835F4">
            <w:pPr>
              <w:jc w:val="center"/>
              <w:rPr>
                <w:sz w:val="12"/>
                <w:szCs w:val="12"/>
              </w:rPr>
            </w:pPr>
            <w:r w:rsidRPr="006835F4">
              <w:rPr>
                <w:sz w:val="12"/>
                <w:szCs w:val="12"/>
              </w:rPr>
              <w:t>Politiche Attive, potrebbero più agevolmente riposizionarsi nel mercato del lavoro.</w:t>
            </w:r>
          </w:p>
        </w:tc>
        <w:tc>
          <w:tcPr>
            <w:tcW w:w="933" w:type="dxa"/>
            <w:vAlign w:val="center"/>
          </w:tcPr>
          <w:p w:rsidR="006835F4" w:rsidRPr="006835F4" w:rsidRDefault="006835F4" w:rsidP="006835F4">
            <w:pPr>
              <w:jc w:val="center"/>
              <w:rPr>
                <w:sz w:val="12"/>
                <w:szCs w:val="12"/>
              </w:rPr>
            </w:pPr>
            <w:r w:rsidRPr="006835F4">
              <w:rPr>
                <w:sz w:val="12"/>
                <w:szCs w:val="12"/>
              </w:rPr>
              <w:t>Giovani disoccupati ed inoccupati tra i 18 ed i 29 anni, in possesso di diploma o laurea, già ricompresi nel</w:t>
            </w:r>
          </w:p>
          <w:p w:rsidR="006835F4" w:rsidRPr="006835F4" w:rsidRDefault="006835F4" w:rsidP="006835F4">
            <w:pPr>
              <w:jc w:val="center"/>
              <w:rPr>
                <w:sz w:val="12"/>
                <w:szCs w:val="12"/>
              </w:rPr>
            </w:pPr>
            <w:r w:rsidRPr="006835F4">
              <w:rPr>
                <w:sz w:val="12"/>
                <w:szCs w:val="12"/>
              </w:rPr>
              <w:t>Piano Straordinario e rientranti fra coloro che sono ora privi di qualunque forma di sostegno al reddito.</w:t>
            </w:r>
          </w:p>
        </w:tc>
        <w:tc>
          <w:tcPr>
            <w:tcW w:w="1023" w:type="dxa"/>
            <w:vAlign w:val="center"/>
          </w:tcPr>
          <w:p w:rsidR="006835F4" w:rsidRPr="006835F4" w:rsidRDefault="006835F4" w:rsidP="006835F4">
            <w:pPr>
              <w:jc w:val="center"/>
              <w:rPr>
                <w:sz w:val="12"/>
                <w:szCs w:val="12"/>
              </w:rPr>
            </w:pPr>
            <w:r w:rsidRPr="006835F4">
              <w:rPr>
                <w:sz w:val="12"/>
                <w:szCs w:val="12"/>
              </w:rPr>
              <w:t>Le risorse disponibili sono pari a 2,6 milioni di euro; si ipotizza un sostegno al reddito pari a € 500.00 al</w:t>
            </w:r>
          </w:p>
          <w:p w:rsidR="006835F4" w:rsidRPr="006835F4" w:rsidRDefault="006835F4" w:rsidP="006835F4">
            <w:pPr>
              <w:jc w:val="center"/>
              <w:rPr>
                <w:sz w:val="12"/>
                <w:szCs w:val="12"/>
              </w:rPr>
            </w:pPr>
            <w:r w:rsidRPr="006835F4">
              <w:rPr>
                <w:sz w:val="12"/>
                <w:szCs w:val="12"/>
              </w:rPr>
              <w:t>mese per massimo 6 mesi.</w:t>
            </w:r>
          </w:p>
        </w:tc>
        <w:tc>
          <w:tcPr>
            <w:tcW w:w="1125" w:type="dxa"/>
            <w:vAlign w:val="center"/>
          </w:tcPr>
          <w:p w:rsidR="006835F4" w:rsidRPr="006835F4" w:rsidRDefault="006835F4" w:rsidP="006835F4">
            <w:pPr>
              <w:jc w:val="center"/>
              <w:rPr>
                <w:sz w:val="12"/>
                <w:szCs w:val="12"/>
              </w:rPr>
            </w:pPr>
            <w:r w:rsidRPr="006835F4">
              <w:rPr>
                <w:sz w:val="12"/>
                <w:szCs w:val="12"/>
              </w:rPr>
              <w:t>Regione Puglia</w:t>
            </w:r>
          </w:p>
          <w:p w:rsidR="006835F4" w:rsidRPr="006835F4" w:rsidRDefault="006835F4" w:rsidP="006835F4">
            <w:pPr>
              <w:jc w:val="center"/>
              <w:rPr>
                <w:sz w:val="12"/>
                <w:szCs w:val="12"/>
              </w:rPr>
            </w:pPr>
            <w:r w:rsidRPr="006835F4">
              <w:rPr>
                <w:sz w:val="12"/>
                <w:szCs w:val="12"/>
              </w:rPr>
              <w:t>Province e Centri per l’Impiego</w:t>
            </w:r>
          </w:p>
          <w:p w:rsidR="006835F4" w:rsidRPr="006835F4" w:rsidRDefault="006835F4" w:rsidP="006835F4">
            <w:pPr>
              <w:jc w:val="center"/>
              <w:rPr>
                <w:sz w:val="12"/>
                <w:szCs w:val="12"/>
              </w:rPr>
            </w:pPr>
            <w:r w:rsidRPr="006835F4">
              <w:rPr>
                <w:sz w:val="12"/>
                <w:szCs w:val="12"/>
              </w:rPr>
              <w:t xml:space="preserve">Italia Lavoro </w:t>
            </w:r>
            <w:proofErr w:type="spellStart"/>
            <w:r w:rsidRPr="006835F4">
              <w:rPr>
                <w:sz w:val="12"/>
                <w:szCs w:val="12"/>
              </w:rPr>
              <w:t>SpA</w:t>
            </w:r>
            <w:proofErr w:type="spellEnd"/>
          </w:p>
          <w:p w:rsidR="006835F4" w:rsidRPr="006835F4" w:rsidRDefault="006835F4" w:rsidP="006835F4">
            <w:pPr>
              <w:jc w:val="center"/>
              <w:rPr>
                <w:sz w:val="12"/>
                <w:szCs w:val="12"/>
              </w:rPr>
            </w:pPr>
            <w:r w:rsidRPr="006835F4">
              <w:rPr>
                <w:sz w:val="12"/>
                <w:szCs w:val="12"/>
              </w:rPr>
              <w:t>Soggetti privati del Mercato del Lavoro</w:t>
            </w:r>
          </w:p>
        </w:tc>
        <w:tc>
          <w:tcPr>
            <w:tcW w:w="1619" w:type="dxa"/>
            <w:vAlign w:val="center"/>
          </w:tcPr>
          <w:p w:rsidR="006835F4" w:rsidRPr="006835F4" w:rsidRDefault="006835F4" w:rsidP="006835F4">
            <w:pPr>
              <w:jc w:val="center"/>
              <w:rPr>
                <w:sz w:val="12"/>
                <w:szCs w:val="12"/>
              </w:rPr>
            </w:pPr>
            <w:r w:rsidRPr="006835F4">
              <w:rPr>
                <w:sz w:val="12"/>
                <w:szCs w:val="12"/>
              </w:rPr>
              <w:t>Coinvolgimento diretto dell'INPS e avviso pubblico.</w:t>
            </w:r>
          </w:p>
        </w:tc>
        <w:tc>
          <w:tcPr>
            <w:tcW w:w="1375" w:type="dxa"/>
            <w:vAlign w:val="center"/>
          </w:tcPr>
          <w:p w:rsidR="006835F4" w:rsidRPr="006835F4" w:rsidRDefault="006835F4" w:rsidP="006835F4">
            <w:pPr>
              <w:jc w:val="center"/>
              <w:rPr>
                <w:sz w:val="12"/>
                <w:szCs w:val="12"/>
              </w:rPr>
            </w:pPr>
            <w:r w:rsidRPr="006835F4">
              <w:rPr>
                <w:sz w:val="12"/>
                <w:szCs w:val="12"/>
              </w:rPr>
              <w:t>Dal 15 Giugno 2014 al 31 dicembre 2014.</w:t>
            </w:r>
          </w:p>
        </w:tc>
        <w:tc>
          <w:tcPr>
            <w:tcW w:w="858" w:type="dxa"/>
            <w:vAlign w:val="center"/>
          </w:tcPr>
          <w:p w:rsidR="006835F4" w:rsidRPr="006835F4" w:rsidRDefault="006835F4" w:rsidP="006835F4">
            <w:pPr>
              <w:jc w:val="center"/>
              <w:rPr>
                <w:sz w:val="12"/>
                <w:szCs w:val="12"/>
              </w:rPr>
            </w:pPr>
            <w:r w:rsidRPr="006835F4">
              <w:rPr>
                <w:sz w:val="12"/>
                <w:szCs w:val="12"/>
              </w:rPr>
              <w:t>Tenuto conto delle risorse disponibili e dell'’importo della misura di sostegno al reddito, si prevede il</w:t>
            </w:r>
          </w:p>
          <w:p w:rsidR="006835F4" w:rsidRPr="006835F4" w:rsidRDefault="006835F4" w:rsidP="006835F4">
            <w:pPr>
              <w:jc w:val="center"/>
              <w:rPr>
                <w:sz w:val="12"/>
                <w:szCs w:val="12"/>
              </w:rPr>
            </w:pPr>
            <w:r w:rsidRPr="006835F4">
              <w:rPr>
                <w:sz w:val="12"/>
                <w:szCs w:val="12"/>
              </w:rPr>
              <w:t>coinvolgimento a vario titolo di 850 giovani.</w:t>
            </w:r>
          </w:p>
        </w:tc>
      </w:tr>
      <w:tr w:rsidR="00A5455A" w:rsidTr="00B75E8A">
        <w:trPr>
          <w:cantSplit/>
        </w:trPr>
        <w:tc>
          <w:tcPr>
            <w:tcW w:w="1018" w:type="dxa"/>
            <w:vAlign w:val="center"/>
          </w:tcPr>
          <w:p w:rsidR="00A5455A" w:rsidRPr="006835F4" w:rsidRDefault="00E6148F" w:rsidP="00DC0ACF">
            <w:pPr>
              <w:jc w:val="center"/>
              <w:rPr>
                <w:b/>
                <w:sz w:val="12"/>
                <w:szCs w:val="12"/>
              </w:rPr>
            </w:pPr>
            <w:r w:rsidRPr="00E6148F">
              <w:rPr>
                <w:b/>
                <w:sz w:val="12"/>
                <w:szCs w:val="12"/>
              </w:rPr>
              <w:t>FINMECCANICA</w:t>
            </w:r>
            <w:r>
              <w:rPr>
                <w:b/>
                <w:sz w:val="12"/>
                <w:szCs w:val="12"/>
              </w:rPr>
              <w:t xml:space="preserve"> (misura aggiuntiva - terminata)</w:t>
            </w:r>
          </w:p>
        </w:tc>
        <w:tc>
          <w:tcPr>
            <w:tcW w:w="1100" w:type="dxa"/>
            <w:vAlign w:val="center"/>
          </w:tcPr>
          <w:p w:rsidR="00A5455A" w:rsidRPr="006835F4" w:rsidRDefault="00E6148F" w:rsidP="006835F4">
            <w:pPr>
              <w:jc w:val="center"/>
              <w:rPr>
                <w:sz w:val="12"/>
                <w:szCs w:val="12"/>
              </w:rPr>
            </w:pPr>
            <w:r w:rsidRPr="00E6148F">
              <w:rPr>
                <w:sz w:val="12"/>
                <w:szCs w:val="12"/>
              </w:rPr>
              <w:t>L’intervento è finalizzato al reclutamento di Giovani Under 25 per le aziende del gruppo Finmeccanica.</w:t>
            </w:r>
          </w:p>
        </w:tc>
        <w:tc>
          <w:tcPr>
            <w:tcW w:w="933" w:type="dxa"/>
            <w:vAlign w:val="center"/>
          </w:tcPr>
          <w:p w:rsidR="00E6148F" w:rsidRPr="00E6148F" w:rsidRDefault="00E6148F" w:rsidP="00E6148F">
            <w:pPr>
              <w:jc w:val="center"/>
              <w:rPr>
                <w:sz w:val="12"/>
                <w:szCs w:val="12"/>
              </w:rPr>
            </w:pPr>
            <w:r w:rsidRPr="00E6148F">
              <w:rPr>
                <w:sz w:val="12"/>
                <w:szCs w:val="12"/>
              </w:rPr>
              <w:t>Giovani disoccupati Under 25, con profili professionali di natura tecnico-scientifica, già aderenti al</w:t>
            </w:r>
          </w:p>
          <w:p w:rsidR="00A5455A" w:rsidRPr="006835F4" w:rsidRDefault="00E6148F" w:rsidP="00E6148F">
            <w:pPr>
              <w:jc w:val="center"/>
              <w:rPr>
                <w:sz w:val="12"/>
                <w:szCs w:val="12"/>
              </w:rPr>
            </w:pPr>
            <w:r w:rsidRPr="00E6148F">
              <w:rPr>
                <w:sz w:val="12"/>
                <w:szCs w:val="12"/>
              </w:rPr>
              <w:t>programma denominato “1000 giovani per Finmeccanica”.</w:t>
            </w:r>
          </w:p>
        </w:tc>
        <w:tc>
          <w:tcPr>
            <w:tcW w:w="1023" w:type="dxa"/>
            <w:vAlign w:val="center"/>
          </w:tcPr>
          <w:p w:rsidR="00A5455A" w:rsidRPr="006835F4" w:rsidRDefault="00E6148F" w:rsidP="006835F4">
            <w:pPr>
              <w:jc w:val="center"/>
              <w:rPr>
                <w:sz w:val="12"/>
                <w:szCs w:val="12"/>
              </w:rPr>
            </w:pPr>
            <w:r w:rsidRPr="00E6148F">
              <w:rPr>
                <w:sz w:val="12"/>
                <w:szCs w:val="12"/>
              </w:rPr>
              <w:t>Non previsto</w:t>
            </w:r>
          </w:p>
        </w:tc>
        <w:tc>
          <w:tcPr>
            <w:tcW w:w="1125" w:type="dxa"/>
            <w:vAlign w:val="center"/>
          </w:tcPr>
          <w:p w:rsidR="00E6148F" w:rsidRPr="00E6148F" w:rsidRDefault="00E6148F" w:rsidP="00E6148F">
            <w:pPr>
              <w:jc w:val="center"/>
              <w:rPr>
                <w:sz w:val="12"/>
                <w:szCs w:val="12"/>
              </w:rPr>
            </w:pPr>
            <w:r w:rsidRPr="00E6148F">
              <w:rPr>
                <w:sz w:val="12"/>
                <w:szCs w:val="12"/>
              </w:rPr>
              <w:t>Regione Puglia</w:t>
            </w:r>
          </w:p>
          <w:p w:rsidR="00E6148F" w:rsidRPr="00E6148F" w:rsidRDefault="00E6148F" w:rsidP="00E6148F">
            <w:pPr>
              <w:jc w:val="center"/>
              <w:rPr>
                <w:sz w:val="12"/>
                <w:szCs w:val="12"/>
              </w:rPr>
            </w:pPr>
            <w:r w:rsidRPr="00E6148F">
              <w:rPr>
                <w:sz w:val="12"/>
                <w:szCs w:val="12"/>
              </w:rPr>
              <w:t>Province e Centri per l’Impiego</w:t>
            </w:r>
          </w:p>
          <w:p w:rsidR="00E6148F" w:rsidRPr="00E6148F" w:rsidRDefault="00E6148F" w:rsidP="00E6148F">
            <w:pPr>
              <w:jc w:val="center"/>
              <w:rPr>
                <w:sz w:val="12"/>
                <w:szCs w:val="12"/>
              </w:rPr>
            </w:pPr>
            <w:r w:rsidRPr="00E6148F">
              <w:rPr>
                <w:sz w:val="12"/>
                <w:szCs w:val="12"/>
              </w:rPr>
              <w:t xml:space="preserve">Italia Lavoro </w:t>
            </w:r>
            <w:proofErr w:type="spellStart"/>
            <w:r w:rsidRPr="00E6148F">
              <w:rPr>
                <w:sz w:val="12"/>
                <w:szCs w:val="12"/>
              </w:rPr>
              <w:t>SpA</w:t>
            </w:r>
            <w:proofErr w:type="spellEnd"/>
          </w:p>
          <w:p w:rsidR="00A5455A" w:rsidRPr="006835F4" w:rsidRDefault="00E6148F" w:rsidP="00E6148F">
            <w:pPr>
              <w:jc w:val="center"/>
              <w:rPr>
                <w:sz w:val="12"/>
                <w:szCs w:val="12"/>
              </w:rPr>
            </w:pPr>
            <w:r w:rsidRPr="00E6148F">
              <w:rPr>
                <w:sz w:val="12"/>
                <w:szCs w:val="12"/>
              </w:rPr>
              <w:t>Soggetti privati del Mercato del Lavoro</w:t>
            </w:r>
          </w:p>
        </w:tc>
        <w:tc>
          <w:tcPr>
            <w:tcW w:w="1619" w:type="dxa"/>
            <w:vAlign w:val="center"/>
          </w:tcPr>
          <w:p w:rsidR="00A5455A" w:rsidRPr="006835F4" w:rsidRDefault="00E6148F" w:rsidP="006835F4">
            <w:pPr>
              <w:jc w:val="center"/>
              <w:rPr>
                <w:sz w:val="12"/>
                <w:szCs w:val="12"/>
              </w:rPr>
            </w:pPr>
            <w:r w:rsidRPr="00E6148F">
              <w:rPr>
                <w:sz w:val="12"/>
                <w:szCs w:val="12"/>
              </w:rPr>
              <w:t>Convenzione sottoscritta a livello nazionale con Finmeccanica</w:t>
            </w:r>
          </w:p>
        </w:tc>
        <w:tc>
          <w:tcPr>
            <w:tcW w:w="1375" w:type="dxa"/>
            <w:vAlign w:val="center"/>
          </w:tcPr>
          <w:p w:rsidR="00A5455A" w:rsidRPr="006835F4" w:rsidRDefault="00E6148F" w:rsidP="006835F4">
            <w:pPr>
              <w:jc w:val="center"/>
              <w:rPr>
                <w:sz w:val="12"/>
                <w:szCs w:val="12"/>
              </w:rPr>
            </w:pPr>
            <w:r w:rsidRPr="00E6148F">
              <w:rPr>
                <w:sz w:val="12"/>
                <w:szCs w:val="12"/>
              </w:rPr>
              <w:t>Dal 15 Maggio 2014 al 30 Luglio 2014.</w:t>
            </w:r>
          </w:p>
        </w:tc>
        <w:tc>
          <w:tcPr>
            <w:tcW w:w="858" w:type="dxa"/>
            <w:vAlign w:val="center"/>
          </w:tcPr>
          <w:p w:rsidR="00E6148F" w:rsidRPr="00E6148F" w:rsidRDefault="00E6148F" w:rsidP="00E6148F">
            <w:pPr>
              <w:jc w:val="center"/>
              <w:rPr>
                <w:sz w:val="12"/>
                <w:szCs w:val="12"/>
              </w:rPr>
            </w:pPr>
            <w:r w:rsidRPr="00E6148F">
              <w:rPr>
                <w:sz w:val="12"/>
                <w:szCs w:val="12"/>
              </w:rPr>
              <w:t>A partire da bacino dei curricula messi a disposizione da Finmeccanica sono stati individuati nr. 334</w:t>
            </w:r>
          </w:p>
          <w:p w:rsidR="00E6148F" w:rsidRPr="00E6148F" w:rsidRDefault="00E6148F" w:rsidP="00E6148F">
            <w:pPr>
              <w:jc w:val="center"/>
              <w:rPr>
                <w:sz w:val="12"/>
                <w:szCs w:val="12"/>
              </w:rPr>
            </w:pPr>
            <w:r w:rsidRPr="00E6148F">
              <w:rPr>
                <w:sz w:val="12"/>
                <w:szCs w:val="12"/>
              </w:rPr>
              <w:t>giovani potenzialmente attivabili. Inoltre, sono state individuate nr. 38 aziende disponibili ad attivare</w:t>
            </w:r>
          </w:p>
          <w:p w:rsidR="00A5455A" w:rsidRPr="006835F4" w:rsidRDefault="00E6148F" w:rsidP="00E6148F">
            <w:pPr>
              <w:jc w:val="center"/>
              <w:rPr>
                <w:sz w:val="12"/>
                <w:szCs w:val="12"/>
              </w:rPr>
            </w:pPr>
            <w:r w:rsidRPr="00E6148F">
              <w:rPr>
                <w:sz w:val="12"/>
                <w:szCs w:val="12"/>
              </w:rPr>
              <w:t>percorsi di inserimento lavorativo.</w:t>
            </w:r>
          </w:p>
        </w:tc>
      </w:tr>
    </w:tbl>
    <w:p w:rsidR="00E86312" w:rsidRPr="00E86312" w:rsidRDefault="00E86312" w:rsidP="00E86312">
      <w:pPr>
        <w:jc w:val="center"/>
        <w:rPr>
          <w:b/>
          <w:sz w:val="44"/>
          <w:szCs w:val="44"/>
        </w:rPr>
      </w:pPr>
    </w:p>
    <w:p w:rsidR="0081028F" w:rsidRPr="00FB6581" w:rsidRDefault="00646833" w:rsidP="00D56EE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L</w:t>
      </w:r>
      <w:r w:rsidRPr="00FB6581">
        <w:rPr>
          <w:b/>
          <w:sz w:val="32"/>
          <w:szCs w:val="32"/>
        </w:rPr>
        <w:t xml:space="preserve">’attivazione degli </w:t>
      </w:r>
      <w:proofErr w:type="spellStart"/>
      <w:r w:rsidRPr="00FB6581">
        <w:rPr>
          <w:b/>
          <w:sz w:val="32"/>
          <w:szCs w:val="32"/>
        </w:rPr>
        <w:t>youth</w:t>
      </w:r>
      <w:proofErr w:type="spellEnd"/>
      <w:r w:rsidRPr="00FB6581">
        <w:rPr>
          <w:b/>
          <w:sz w:val="32"/>
          <w:szCs w:val="32"/>
        </w:rPr>
        <w:t xml:space="preserve"> corner nel territorio regionale</w:t>
      </w:r>
    </w:p>
    <w:p w:rsidR="000201FD" w:rsidRPr="00502209" w:rsidRDefault="00196180" w:rsidP="00502209">
      <w:pPr>
        <w:jc w:val="both"/>
        <w:rPr>
          <w:sz w:val="16"/>
          <w:szCs w:val="16"/>
        </w:rPr>
      </w:pPr>
      <w:r w:rsidRPr="00502209">
        <w:rPr>
          <w:sz w:val="16"/>
          <w:szCs w:val="16"/>
        </w:rPr>
        <w:t xml:space="preserve">Per la piena </w:t>
      </w:r>
      <w:r w:rsidR="00502209" w:rsidRPr="00502209">
        <w:rPr>
          <w:sz w:val="16"/>
          <w:szCs w:val="16"/>
        </w:rPr>
        <w:t>realizzazione</w:t>
      </w:r>
      <w:r w:rsidRPr="00502209">
        <w:rPr>
          <w:sz w:val="16"/>
          <w:szCs w:val="16"/>
        </w:rPr>
        <w:t xml:space="preserve"> delle azioni previste dalla </w:t>
      </w:r>
      <w:r w:rsidR="00646833">
        <w:rPr>
          <w:sz w:val="16"/>
          <w:szCs w:val="16"/>
        </w:rPr>
        <w:t>YG</w:t>
      </w:r>
      <w:r w:rsidR="00902E21">
        <w:rPr>
          <w:sz w:val="16"/>
          <w:szCs w:val="16"/>
        </w:rPr>
        <w:t>,</w:t>
      </w:r>
      <w:r w:rsidRPr="00502209">
        <w:rPr>
          <w:sz w:val="16"/>
          <w:szCs w:val="16"/>
        </w:rPr>
        <w:t xml:space="preserve"> vist</w:t>
      </w:r>
      <w:r w:rsidR="00902E21">
        <w:rPr>
          <w:sz w:val="16"/>
          <w:szCs w:val="16"/>
        </w:rPr>
        <w:t>a</w:t>
      </w:r>
      <w:r w:rsidRPr="00502209">
        <w:rPr>
          <w:sz w:val="16"/>
          <w:szCs w:val="16"/>
        </w:rPr>
        <w:t xml:space="preserve"> l’entità delle risorse e il numero dei giovani stimati, circa 120.000, l’</w:t>
      </w:r>
      <w:r w:rsidR="009665E8" w:rsidRPr="00502209">
        <w:rPr>
          <w:sz w:val="16"/>
          <w:szCs w:val="16"/>
        </w:rPr>
        <w:t>amministrazione</w:t>
      </w:r>
      <w:r w:rsidRPr="00502209">
        <w:rPr>
          <w:sz w:val="16"/>
          <w:szCs w:val="16"/>
        </w:rPr>
        <w:t xml:space="preserve"> regionale ha deciso di coinvolgere soggetti esterni pubblici e </w:t>
      </w:r>
      <w:r w:rsidR="00502209" w:rsidRPr="00502209">
        <w:rPr>
          <w:sz w:val="16"/>
          <w:szCs w:val="16"/>
        </w:rPr>
        <w:t>privati</w:t>
      </w:r>
      <w:r w:rsidRPr="00502209">
        <w:rPr>
          <w:sz w:val="16"/>
          <w:szCs w:val="16"/>
        </w:rPr>
        <w:t xml:space="preserve">. Particolare </w:t>
      </w:r>
      <w:r w:rsidR="00502209" w:rsidRPr="00502209">
        <w:rPr>
          <w:sz w:val="16"/>
          <w:szCs w:val="16"/>
        </w:rPr>
        <w:t>attenzione</w:t>
      </w:r>
      <w:r w:rsidRPr="00502209">
        <w:rPr>
          <w:sz w:val="16"/>
          <w:szCs w:val="16"/>
        </w:rPr>
        <w:t xml:space="preserve"> nel coinvolgimento di tali operatori è rivolta </w:t>
      </w:r>
      <w:r w:rsidR="00502209" w:rsidRPr="00502209">
        <w:rPr>
          <w:sz w:val="16"/>
          <w:szCs w:val="16"/>
        </w:rPr>
        <w:t>agli</w:t>
      </w:r>
      <w:r w:rsidRPr="00502209">
        <w:rPr>
          <w:sz w:val="16"/>
          <w:szCs w:val="16"/>
        </w:rPr>
        <w:t xml:space="preserve"> enti, </w:t>
      </w:r>
      <w:r w:rsidR="00B47F61">
        <w:rPr>
          <w:sz w:val="16"/>
          <w:szCs w:val="16"/>
        </w:rPr>
        <w:t>che si occupano di</w:t>
      </w:r>
      <w:r w:rsidRPr="00502209">
        <w:rPr>
          <w:sz w:val="16"/>
          <w:szCs w:val="16"/>
        </w:rPr>
        <w:t xml:space="preserve"> </w:t>
      </w:r>
      <w:r w:rsidR="009665E8" w:rsidRPr="00502209">
        <w:rPr>
          <w:sz w:val="16"/>
          <w:szCs w:val="16"/>
        </w:rPr>
        <w:t>tematiche</w:t>
      </w:r>
      <w:r w:rsidRPr="00502209">
        <w:rPr>
          <w:sz w:val="16"/>
          <w:szCs w:val="16"/>
        </w:rPr>
        <w:t xml:space="preserve"> </w:t>
      </w:r>
      <w:r w:rsidR="00B47F61">
        <w:rPr>
          <w:sz w:val="16"/>
          <w:szCs w:val="16"/>
        </w:rPr>
        <w:t>riferite al mondo giovanile e ai diritti di cittadinanza</w:t>
      </w:r>
      <w:r w:rsidRPr="00502209">
        <w:rPr>
          <w:sz w:val="16"/>
          <w:szCs w:val="16"/>
        </w:rPr>
        <w:t>. Con tal</w:t>
      </w:r>
      <w:r w:rsidR="009665E8" w:rsidRPr="00502209">
        <w:rPr>
          <w:sz w:val="16"/>
          <w:szCs w:val="16"/>
        </w:rPr>
        <w:t>i premesse e anche basandosi su</w:t>
      </w:r>
      <w:r w:rsidRPr="00502209">
        <w:rPr>
          <w:sz w:val="16"/>
          <w:szCs w:val="16"/>
        </w:rPr>
        <w:t>ll’</w:t>
      </w:r>
      <w:r w:rsidR="009665E8" w:rsidRPr="00502209">
        <w:rPr>
          <w:sz w:val="16"/>
          <w:szCs w:val="16"/>
        </w:rPr>
        <w:t xml:space="preserve"> </w:t>
      </w:r>
      <w:r w:rsidRPr="00502209">
        <w:rPr>
          <w:sz w:val="16"/>
          <w:szCs w:val="16"/>
        </w:rPr>
        <w:t>es</w:t>
      </w:r>
      <w:r w:rsidR="00FB6581">
        <w:rPr>
          <w:sz w:val="16"/>
          <w:szCs w:val="16"/>
        </w:rPr>
        <w:t xml:space="preserve">perienza dei nodi territoriali utilizzati </w:t>
      </w:r>
      <w:r w:rsidR="00A02E01" w:rsidRPr="00502209">
        <w:rPr>
          <w:sz w:val="16"/>
          <w:szCs w:val="16"/>
        </w:rPr>
        <w:t>per l’attuazione del</w:t>
      </w:r>
      <w:r w:rsidR="00FB6581">
        <w:rPr>
          <w:sz w:val="16"/>
          <w:szCs w:val="16"/>
        </w:rPr>
        <w:t xml:space="preserve"> precedente</w:t>
      </w:r>
      <w:r w:rsidR="00A02E01" w:rsidRPr="00502209">
        <w:rPr>
          <w:sz w:val="16"/>
          <w:szCs w:val="16"/>
        </w:rPr>
        <w:t xml:space="preserve"> piano del lavoro regionale</w:t>
      </w:r>
      <w:r w:rsidR="00B47F61">
        <w:rPr>
          <w:sz w:val="16"/>
          <w:szCs w:val="16"/>
        </w:rPr>
        <w:t>,</w:t>
      </w:r>
      <w:r w:rsidR="00A02E01" w:rsidRPr="00502209">
        <w:rPr>
          <w:sz w:val="16"/>
          <w:szCs w:val="16"/>
        </w:rPr>
        <w:t xml:space="preserve"> la regione ha attivato un processo di manifestazioni di interesse per l’individuazione </w:t>
      </w:r>
      <w:r w:rsidR="00FB6581">
        <w:rPr>
          <w:sz w:val="16"/>
          <w:szCs w:val="16"/>
        </w:rPr>
        <w:t>degli operatori</w:t>
      </w:r>
      <w:r w:rsidR="009665E8" w:rsidRPr="00502209">
        <w:rPr>
          <w:sz w:val="16"/>
          <w:szCs w:val="16"/>
        </w:rPr>
        <w:t xml:space="preserve"> che </w:t>
      </w:r>
      <w:r w:rsidR="00B47F61">
        <w:rPr>
          <w:sz w:val="16"/>
          <w:szCs w:val="16"/>
        </w:rPr>
        <w:t xml:space="preserve">gestiranno la fase di </w:t>
      </w:r>
      <w:r w:rsidR="009665E8" w:rsidRPr="00502209">
        <w:rPr>
          <w:sz w:val="16"/>
          <w:szCs w:val="16"/>
        </w:rPr>
        <w:t xml:space="preserve">primo </w:t>
      </w:r>
      <w:r w:rsidR="00502209" w:rsidRPr="00502209">
        <w:rPr>
          <w:sz w:val="16"/>
          <w:szCs w:val="16"/>
        </w:rPr>
        <w:t>accesso</w:t>
      </w:r>
      <w:r w:rsidR="009665E8" w:rsidRPr="00502209">
        <w:rPr>
          <w:sz w:val="16"/>
          <w:szCs w:val="16"/>
        </w:rPr>
        <w:t xml:space="preserve"> </w:t>
      </w:r>
      <w:r w:rsidR="00B47F61">
        <w:rPr>
          <w:sz w:val="16"/>
          <w:szCs w:val="16"/>
        </w:rPr>
        <w:t xml:space="preserve">alla </w:t>
      </w:r>
      <w:r w:rsidR="009665E8" w:rsidRPr="00502209">
        <w:rPr>
          <w:sz w:val="16"/>
          <w:szCs w:val="16"/>
        </w:rPr>
        <w:t xml:space="preserve"> YG</w:t>
      </w:r>
      <w:r w:rsidR="00A02E01" w:rsidRPr="00502209">
        <w:rPr>
          <w:sz w:val="16"/>
          <w:szCs w:val="16"/>
        </w:rPr>
        <w:t>.</w:t>
      </w:r>
      <w:r w:rsidR="009665E8" w:rsidRPr="00502209">
        <w:rPr>
          <w:sz w:val="16"/>
          <w:szCs w:val="16"/>
        </w:rPr>
        <w:t xml:space="preserve"> I soggetti privati che intendono partecipare a tale iniziativa devono possedere determinat</w:t>
      </w:r>
      <w:r w:rsidR="0013754D">
        <w:rPr>
          <w:sz w:val="16"/>
          <w:szCs w:val="16"/>
        </w:rPr>
        <w:t>i requisiti come</w:t>
      </w:r>
      <w:r w:rsidR="009665E8" w:rsidRPr="00502209">
        <w:rPr>
          <w:sz w:val="16"/>
          <w:szCs w:val="16"/>
        </w:rPr>
        <w:t xml:space="preserve"> risorse strutturali</w:t>
      </w:r>
      <w:r w:rsidR="0013754D">
        <w:rPr>
          <w:sz w:val="16"/>
          <w:szCs w:val="16"/>
        </w:rPr>
        <w:t xml:space="preserve"> adeguate</w:t>
      </w:r>
      <w:r w:rsidR="009665E8" w:rsidRPr="00502209">
        <w:rPr>
          <w:sz w:val="16"/>
          <w:szCs w:val="16"/>
        </w:rPr>
        <w:t xml:space="preserve">,  </w:t>
      </w:r>
      <w:r w:rsidR="0013754D">
        <w:rPr>
          <w:sz w:val="16"/>
          <w:szCs w:val="16"/>
        </w:rPr>
        <w:t xml:space="preserve"> risorse </w:t>
      </w:r>
      <w:r w:rsidR="009665E8" w:rsidRPr="00502209">
        <w:rPr>
          <w:sz w:val="16"/>
          <w:szCs w:val="16"/>
        </w:rPr>
        <w:t xml:space="preserve">infrastrutturali e funzionali e partecipare alle azioni informative, formative </w:t>
      </w:r>
      <w:r w:rsidR="00FB6581">
        <w:rPr>
          <w:sz w:val="16"/>
          <w:szCs w:val="16"/>
        </w:rPr>
        <w:t xml:space="preserve">per il </w:t>
      </w:r>
      <w:r w:rsidR="009665E8" w:rsidRPr="00502209">
        <w:rPr>
          <w:sz w:val="16"/>
          <w:szCs w:val="16"/>
        </w:rPr>
        <w:t xml:space="preserve">servizio organizzate dalla regione Puglia.  </w:t>
      </w:r>
      <w:r w:rsidR="00771F95" w:rsidRPr="00502209">
        <w:rPr>
          <w:sz w:val="16"/>
          <w:szCs w:val="16"/>
        </w:rPr>
        <w:t xml:space="preserve">In particolare possono presentare l’adesione le organizzazioni pubbliche e private che </w:t>
      </w:r>
      <w:r w:rsidR="00502209" w:rsidRPr="00502209">
        <w:rPr>
          <w:sz w:val="16"/>
          <w:szCs w:val="16"/>
        </w:rPr>
        <w:t>dimostrino</w:t>
      </w:r>
      <w:r w:rsidR="00771F95" w:rsidRPr="00502209">
        <w:rPr>
          <w:sz w:val="16"/>
          <w:szCs w:val="16"/>
        </w:rPr>
        <w:t xml:space="preserve"> di avere una esperienza </w:t>
      </w:r>
      <w:r w:rsidR="00502209" w:rsidRPr="00502209">
        <w:rPr>
          <w:sz w:val="16"/>
          <w:szCs w:val="16"/>
        </w:rPr>
        <w:t>comprovata</w:t>
      </w:r>
      <w:r w:rsidR="00771F95" w:rsidRPr="00502209">
        <w:rPr>
          <w:sz w:val="16"/>
          <w:szCs w:val="16"/>
        </w:rPr>
        <w:t xml:space="preserve"> in </w:t>
      </w:r>
      <w:r w:rsidR="00502209" w:rsidRPr="00502209">
        <w:rPr>
          <w:sz w:val="16"/>
          <w:szCs w:val="16"/>
        </w:rPr>
        <w:t>attività</w:t>
      </w:r>
      <w:r w:rsidR="00771F95" w:rsidRPr="00502209">
        <w:rPr>
          <w:sz w:val="16"/>
          <w:szCs w:val="16"/>
        </w:rPr>
        <w:t xml:space="preserve"> informative sulla P.A., o </w:t>
      </w:r>
      <w:r w:rsidR="00502209" w:rsidRPr="00502209">
        <w:rPr>
          <w:sz w:val="16"/>
          <w:szCs w:val="16"/>
        </w:rPr>
        <w:t>strutturate</w:t>
      </w:r>
      <w:r w:rsidR="00771F95" w:rsidRPr="00502209">
        <w:rPr>
          <w:sz w:val="16"/>
          <w:szCs w:val="16"/>
        </w:rPr>
        <w:t xml:space="preserve"> per fornire assistenza nell’ambito orientativo</w:t>
      </w:r>
      <w:r w:rsidR="00B47F61">
        <w:rPr>
          <w:sz w:val="16"/>
          <w:szCs w:val="16"/>
        </w:rPr>
        <w:t>,</w:t>
      </w:r>
      <w:r w:rsidR="00771F95" w:rsidRPr="00502209">
        <w:rPr>
          <w:sz w:val="16"/>
          <w:szCs w:val="16"/>
        </w:rPr>
        <w:t xml:space="preserve"> formativo o in </w:t>
      </w:r>
      <w:r w:rsidR="00502209" w:rsidRPr="00502209">
        <w:rPr>
          <w:sz w:val="16"/>
          <w:szCs w:val="16"/>
        </w:rPr>
        <w:t>percorsi</w:t>
      </w:r>
      <w:r w:rsidR="00771F95" w:rsidRPr="00502209">
        <w:rPr>
          <w:sz w:val="16"/>
          <w:szCs w:val="16"/>
        </w:rPr>
        <w:t xml:space="preserve"> di crescita e </w:t>
      </w:r>
      <w:r w:rsidR="00502209" w:rsidRPr="00502209">
        <w:rPr>
          <w:sz w:val="16"/>
          <w:szCs w:val="16"/>
        </w:rPr>
        <w:t>arricchimento</w:t>
      </w:r>
      <w:r w:rsidR="00771F95" w:rsidRPr="00502209">
        <w:rPr>
          <w:sz w:val="16"/>
          <w:szCs w:val="16"/>
        </w:rPr>
        <w:t xml:space="preserve"> del mondo giovanile e della cittadinanza.</w:t>
      </w:r>
      <w:r w:rsidR="00B47F61">
        <w:rPr>
          <w:sz w:val="16"/>
          <w:szCs w:val="16"/>
        </w:rPr>
        <w:t xml:space="preserve"> </w:t>
      </w:r>
    </w:p>
    <w:p w:rsidR="001134FE" w:rsidRDefault="001134FE" w:rsidP="000201FD">
      <w:pPr>
        <w:jc w:val="both"/>
        <w:rPr>
          <w:b/>
          <w:i/>
        </w:rPr>
      </w:pPr>
    </w:p>
    <w:p w:rsidR="000201FD" w:rsidRPr="00902E21" w:rsidRDefault="00646833" w:rsidP="001134FE">
      <w:pPr>
        <w:rPr>
          <w:b/>
          <w:i/>
        </w:rPr>
      </w:pPr>
      <w:r>
        <w:rPr>
          <w:b/>
          <w:i/>
        </w:rPr>
        <w:lastRenderedPageBreak/>
        <w:t xml:space="preserve">  </w:t>
      </w:r>
      <w:proofErr w:type="spellStart"/>
      <w:r w:rsidRPr="00646833">
        <w:rPr>
          <w:b/>
          <w:sz w:val="16"/>
          <w:szCs w:val="16"/>
        </w:rPr>
        <w:t>Tab</w:t>
      </w:r>
      <w:proofErr w:type="spellEnd"/>
      <w:r w:rsidRPr="00646833">
        <w:rPr>
          <w:b/>
          <w:sz w:val="16"/>
          <w:szCs w:val="16"/>
        </w:rPr>
        <w:t xml:space="preserve"> 2 </w:t>
      </w:r>
      <w:r w:rsidR="004612C4" w:rsidRPr="00646833">
        <w:rPr>
          <w:b/>
          <w:sz w:val="16"/>
          <w:szCs w:val="16"/>
        </w:rPr>
        <w:t>La distribuzione finanziaria</w:t>
      </w:r>
      <w:r w:rsidR="00D56EE1" w:rsidRPr="00646833">
        <w:rPr>
          <w:b/>
          <w:sz w:val="16"/>
          <w:szCs w:val="16"/>
        </w:rPr>
        <w:t xml:space="preserve"> delle misure</w:t>
      </w:r>
      <w:r w:rsidR="00902E21">
        <w:rPr>
          <w:b/>
          <w:noProof/>
          <w:lang w:eastAsia="it-IT"/>
        </w:rPr>
        <w:drawing>
          <wp:inline distT="0" distB="0" distL="0" distR="0" wp14:anchorId="34E89F20" wp14:editId="5B2D6CE2">
            <wp:extent cx="5593080" cy="6448425"/>
            <wp:effectExtent l="0" t="0" r="7620" b="9525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3080" cy="6448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12C4" w:rsidRPr="000201FD" w:rsidRDefault="004612C4" w:rsidP="000201FD">
      <w:pPr>
        <w:jc w:val="both"/>
        <w:rPr>
          <w:b/>
        </w:rPr>
      </w:pPr>
    </w:p>
    <w:sectPr w:rsidR="004612C4" w:rsidRPr="000201FD"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D9B" w:rsidRDefault="00EA4D9B" w:rsidP="00977AD5">
      <w:pPr>
        <w:spacing w:after="0" w:line="240" w:lineRule="auto"/>
      </w:pPr>
      <w:r>
        <w:separator/>
      </w:r>
    </w:p>
  </w:endnote>
  <w:endnote w:type="continuationSeparator" w:id="0">
    <w:p w:rsidR="00EA4D9B" w:rsidRDefault="00EA4D9B" w:rsidP="00977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0767049"/>
      <w:docPartObj>
        <w:docPartGallery w:val="Page Numbers (Bottom of Page)"/>
        <w:docPartUnique/>
      </w:docPartObj>
    </w:sdtPr>
    <w:sdtEndPr/>
    <w:sdtContent>
      <w:p w:rsidR="00977AD5" w:rsidRDefault="00977AD5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6E58">
          <w:rPr>
            <w:noProof/>
          </w:rPr>
          <w:t>4</w:t>
        </w:r>
        <w:r>
          <w:fldChar w:fldCharType="end"/>
        </w:r>
      </w:p>
    </w:sdtContent>
  </w:sdt>
  <w:p w:rsidR="00977AD5" w:rsidRDefault="00977AD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D9B" w:rsidRDefault="00EA4D9B" w:rsidP="00977AD5">
      <w:pPr>
        <w:spacing w:after="0" w:line="240" w:lineRule="auto"/>
      </w:pPr>
      <w:r>
        <w:separator/>
      </w:r>
    </w:p>
  </w:footnote>
  <w:footnote w:type="continuationSeparator" w:id="0">
    <w:p w:rsidR="00EA4D9B" w:rsidRDefault="00EA4D9B" w:rsidP="00977A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84ECB"/>
    <w:multiLevelType w:val="hybridMultilevel"/>
    <w:tmpl w:val="E7BCB976"/>
    <w:lvl w:ilvl="0" w:tplc="B0FE8C5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D44868"/>
    <w:multiLevelType w:val="hybridMultilevel"/>
    <w:tmpl w:val="71380E8A"/>
    <w:lvl w:ilvl="0" w:tplc="6EC0527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D16B52"/>
    <w:multiLevelType w:val="hybridMultilevel"/>
    <w:tmpl w:val="C9649CA6"/>
    <w:lvl w:ilvl="0" w:tplc="3230D18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84114A"/>
    <w:multiLevelType w:val="hybridMultilevel"/>
    <w:tmpl w:val="DCF8D79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CA9"/>
    <w:rsid w:val="000201FD"/>
    <w:rsid w:val="00071991"/>
    <w:rsid w:val="001134FE"/>
    <w:rsid w:val="0013754D"/>
    <w:rsid w:val="001609EB"/>
    <w:rsid w:val="00196180"/>
    <w:rsid w:val="001B5E76"/>
    <w:rsid w:val="001E1C41"/>
    <w:rsid w:val="002249A9"/>
    <w:rsid w:val="00274FA1"/>
    <w:rsid w:val="003A1236"/>
    <w:rsid w:val="003B18B3"/>
    <w:rsid w:val="004612C4"/>
    <w:rsid w:val="00502209"/>
    <w:rsid w:val="005F73C3"/>
    <w:rsid w:val="00626D99"/>
    <w:rsid w:val="00646833"/>
    <w:rsid w:val="006835F4"/>
    <w:rsid w:val="006A7C23"/>
    <w:rsid w:val="006F3CB1"/>
    <w:rsid w:val="00771F95"/>
    <w:rsid w:val="0081028F"/>
    <w:rsid w:val="00821E04"/>
    <w:rsid w:val="00844258"/>
    <w:rsid w:val="00863CAA"/>
    <w:rsid w:val="00902E21"/>
    <w:rsid w:val="009665E8"/>
    <w:rsid w:val="0097185C"/>
    <w:rsid w:val="00977AD5"/>
    <w:rsid w:val="009B174A"/>
    <w:rsid w:val="00A02E01"/>
    <w:rsid w:val="00A5455A"/>
    <w:rsid w:val="00B1623A"/>
    <w:rsid w:val="00B47F61"/>
    <w:rsid w:val="00B75E8A"/>
    <w:rsid w:val="00BC4959"/>
    <w:rsid w:val="00C56E58"/>
    <w:rsid w:val="00CE7FEC"/>
    <w:rsid w:val="00D56EE1"/>
    <w:rsid w:val="00DC0ACF"/>
    <w:rsid w:val="00E36893"/>
    <w:rsid w:val="00E6148F"/>
    <w:rsid w:val="00E86312"/>
    <w:rsid w:val="00EA4D9B"/>
    <w:rsid w:val="00EE460C"/>
    <w:rsid w:val="00FB6581"/>
    <w:rsid w:val="00FF6CA9"/>
    <w:rsid w:val="00FF7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F3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F3CB1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6F3CB1"/>
    <w:pPr>
      <w:ind w:left="720"/>
      <w:contextualSpacing/>
    </w:pPr>
  </w:style>
  <w:style w:type="table" w:styleId="Grigliatabella">
    <w:name w:val="Table Grid"/>
    <w:basedOn w:val="Tabellanormale"/>
    <w:uiPriority w:val="59"/>
    <w:rsid w:val="00E863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977AD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77AD5"/>
  </w:style>
  <w:style w:type="paragraph" w:styleId="Pidipagina">
    <w:name w:val="footer"/>
    <w:basedOn w:val="Normale"/>
    <w:link w:val="PidipaginaCarattere"/>
    <w:uiPriority w:val="99"/>
    <w:unhideWhenUsed/>
    <w:rsid w:val="00977AD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7A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F3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F3CB1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6F3CB1"/>
    <w:pPr>
      <w:ind w:left="720"/>
      <w:contextualSpacing/>
    </w:pPr>
  </w:style>
  <w:style w:type="table" w:styleId="Grigliatabella">
    <w:name w:val="Table Grid"/>
    <w:basedOn w:val="Tabellanormale"/>
    <w:uiPriority w:val="59"/>
    <w:rsid w:val="00E863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977AD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77AD5"/>
  </w:style>
  <w:style w:type="paragraph" w:styleId="Pidipagina">
    <w:name w:val="footer"/>
    <w:basedOn w:val="Normale"/>
    <w:link w:val="PidipaginaCarattere"/>
    <w:uiPriority w:val="99"/>
    <w:unhideWhenUsed/>
    <w:rsid w:val="00977AD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7A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46A788-073B-4946-87FF-5BE0F573E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11</Pages>
  <Words>5645</Words>
  <Characters>32177</Characters>
  <Application>Microsoft Office Word</Application>
  <DocSecurity>0</DocSecurity>
  <Lines>268</Lines>
  <Paragraphs>75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37747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Minicis Massimo</dc:creator>
  <cp:keywords/>
  <dc:description/>
  <cp:lastModifiedBy>De Minicis Massimo</cp:lastModifiedBy>
  <cp:revision>43</cp:revision>
  <dcterms:created xsi:type="dcterms:W3CDTF">2014-07-31T07:59:00Z</dcterms:created>
  <dcterms:modified xsi:type="dcterms:W3CDTF">2014-08-05T15:50:00Z</dcterms:modified>
</cp:coreProperties>
</file>