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6E77FC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Friuli Venezia Giulia</w:t>
      </w:r>
    </w:p>
    <w:p w:rsidR="00DA4B67" w:rsidRPr="004D0000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4D0000" w:rsidRPr="004D0000" w:rsidRDefault="004D0000" w:rsidP="004D0000">
      <w:pPr>
        <w:pStyle w:val="Paragrafoelenco"/>
        <w:numPr>
          <w:ilvl w:val="0"/>
          <w:numId w:val="7"/>
        </w:numPr>
        <w:rPr>
          <w:rFonts w:ascii="Verdana" w:hAnsi="Verdana"/>
          <w:b/>
          <w:color w:val="FF0000"/>
          <w:sz w:val="20"/>
          <w:szCs w:val="20"/>
        </w:rPr>
      </w:pPr>
      <w:r w:rsidRPr="004D0000">
        <w:rPr>
          <w:rFonts w:ascii="Verdana" w:hAnsi="Verdana"/>
          <w:b/>
          <w:color w:val="FF0000"/>
          <w:sz w:val="20"/>
          <w:szCs w:val="20"/>
        </w:rPr>
        <w:t xml:space="preserve">ITS Nuove tecnologie per il </w:t>
      </w:r>
      <w:proofErr w:type="spellStart"/>
      <w:r w:rsidRPr="004D0000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4D0000">
        <w:rPr>
          <w:rFonts w:ascii="Verdana" w:hAnsi="Verdana"/>
          <w:b/>
          <w:color w:val="FF0000"/>
          <w:sz w:val="20"/>
          <w:szCs w:val="20"/>
        </w:rPr>
        <w:t xml:space="preserve"> in Italy </w:t>
      </w:r>
      <w:r>
        <w:rPr>
          <w:rFonts w:ascii="Verdana" w:hAnsi="Verdana"/>
          <w:b/>
          <w:color w:val="FF0000"/>
          <w:sz w:val="20"/>
          <w:szCs w:val="20"/>
        </w:rPr>
        <w:t>i</w:t>
      </w:r>
      <w:r w:rsidRPr="004D0000">
        <w:rPr>
          <w:rFonts w:ascii="Verdana" w:hAnsi="Verdana"/>
          <w:b/>
          <w:color w:val="FF0000"/>
          <w:sz w:val="20"/>
          <w:szCs w:val="20"/>
        </w:rPr>
        <w:t>ndirizzo per l'industria meccanica e aeronautica</w:t>
      </w:r>
    </w:p>
    <w:p w:rsidR="004D0000" w:rsidRPr="004D0000" w:rsidRDefault="004D0000" w:rsidP="004D0000">
      <w:pPr>
        <w:rPr>
          <w:rFonts w:ascii="Verdana" w:hAnsi="Verdana"/>
          <w:sz w:val="20"/>
          <w:szCs w:val="20"/>
        </w:rPr>
      </w:pPr>
      <w:r w:rsidRPr="004D0000">
        <w:rPr>
          <w:rFonts w:ascii="Verdana" w:hAnsi="Verdana"/>
          <w:b/>
          <w:bCs/>
          <w:sz w:val="20"/>
          <w:szCs w:val="20"/>
        </w:rPr>
        <w:t>Regione</w:t>
      </w:r>
      <w:r w:rsidRPr="004D0000">
        <w:rPr>
          <w:rFonts w:ascii="Verdana" w:hAnsi="Verdana"/>
          <w:sz w:val="20"/>
          <w:szCs w:val="20"/>
        </w:rPr>
        <w:t>: Friuli Venezia Giulia</w:t>
      </w:r>
      <w:r w:rsidRPr="004D0000">
        <w:rPr>
          <w:rFonts w:ascii="Verdana" w:hAnsi="Verdana"/>
          <w:sz w:val="20"/>
          <w:szCs w:val="20"/>
        </w:rPr>
        <w:br/>
      </w:r>
      <w:r w:rsidRPr="004D0000">
        <w:rPr>
          <w:rFonts w:ascii="Verdana" w:hAnsi="Verdana"/>
          <w:b/>
          <w:bCs/>
          <w:sz w:val="20"/>
          <w:szCs w:val="20"/>
        </w:rPr>
        <w:t>Provincia</w:t>
      </w:r>
      <w:r w:rsidRPr="004D0000">
        <w:rPr>
          <w:rFonts w:ascii="Verdana" w:hAnsi="Verdana"/>
          <w:sz w:val="20"/>
          <w:szCs w:val="20"/>
        </w:rPr>
        <w:t xml:space="preserve">: </w:t>
      </w:r>
      <w:hyperlink r:id="rId5" w:history="1">
        <w:r w:rsidRPr="004D0000">
          <w:rPr>
            <w:rStyle w:val="Collegamentoipertestuale"/>
            <w:rFonts w:ascii="Verdana" w:hAnsi="Verdana"/>
            <w:color w:val="auto"/>
            <w:sz w:val="20"/>
            <w:szCs w:val="20"/>
            <w:u w:val="none"/>
          </w:rPr>
          <w:t>Udine</w:t>
        </w:r>
      </w:hyperlink>
      <w:r w:rsidRPr="004D0000">
        <w:rPr>
          <w:rFonts w:ascii="Verdana" w:hAnsi="Verdana"/>
          <w:sz w:val="20"/>
          <w:szCs w:val="20"/>
        </w:rPr>
        <w:br/>
      </w:r>
      <w:r w:rsidRPr="004D0000">
        <w:rPr>
          <w:rFonts w:ascii="Verdana" w:hAnsi="Verdana"/>
          <w:b/>
          <w:bCs/>
          <w:sz w:val="20"/>
          <w:szCs w:val="20"/>
        </w:rPr>
        <w:br/>
        <w:t>Sede</w:t>
      </w:r>
      <w:r w:rsidRPr="004D0000">
        <w:rPr>
          <w:rFonts w:ascii="Verdana" w:hAnsi="Verdana"/>
          <w:sz w:val="20"/>
          <w:szCs w:val="20"/>
        </w:rPr>
        <w:t xml:space="preserve">: </w:t>
      </w:r>
      <w:r w:rsidRPr="004D0000">
        <w:rPr>
          <w:rFonts w:ascii="Verdana" w:hAnsi="Verdana"/>
          <w:sz w:val="20"/>
          <w:szCs w:val="20"/>
        </w:rPr>
        <w:br/>
        <w:t>PRESSO ISIS "</w:t>
      </w:r>
      <w:proofErr w:type="spellStart"/>
      <w:r w:rsidRPr="004D0000">
        <w:rPr>
          <w:rFonts w:ascii="Verdana" w:hAnsi="Verdana"/>
          <w:sz w:val="20"/>
          <w:szCs w:val="20"/>
        </w:rPr>
        <w:t>Malignani</w:t>
      </w:r>
      <w:proofErr w:type="spellEnd"/>
      <w:r w:rsidRPr="004D0000">
        <w:rPr>
          <w:rFonts w:ascii="Verdana" w:hAnsi="Verdana"/>
          <w:sz w:val="20"/>
          <w:szCs w:val="20"/>
        </w:rPr>
        <w:t>" Udine</w:t>
      </w:r>
      <w:r w:rsidRPr="004D0000">
        <w:rPr>
          <w:rFonts w:ascii="Verdana" w:hAnsi="Verdana"/>
          <w:sz w:val="20"/>
          <w:szCs w:val="20"/>
        </w:rPr>
        <w:br/>
        <w:t xml:space="preserve">Viale Leonardo da Vinci 10 - 33100 Udine </w:t>
      </w:r>
      <w:r w:rsidRPr="004D0000">
        <w:rPr>
          <w:rFonts w:ascii="Verdana" w:hAnsi="Verdana"/>
          <w:sz w:val="20"/>
          <w:szCs w:val="20"/>
        </w:rPr>
        <w:br/>
      </w:r>
      <w:r w:rsidRPr="004D0000">
        <w:rPr>
          <w:rFonts w:ascii="Verdana" w:hAnsi="Verdana"/>
          <w:sz w:val="20"/>
          <w:szCs w:val="20"/>
        </w:rPr>
        <w:br/>
      </w:r>
      <w:r w:rsidRPr="004D0000">
        <w:rPr>
          <w:rFonts w:ascii="Verdana" w:hAnsi="Verdana"/>
          <w:b/>
          <w:bCs/>
          <w:sz w:val="20"/>
          <w:szCs w:val="20"/>
        </w:rPr>
        <w:t xml:space="preserve">Per </w:t>
      </w:r>
      <w:hyperlink r:id="rId6" w:history="1">
        <w:r w:rsidRPr="004D0000">
          <w:rPr>
            <w:rStyle w:val="Collegamentoipertestuale"/>
            <w:rFonts w:ascii="Verdana" w:hAnsi="Verdana"/>
            <w:b/>
            <w:bCs/>
            <w:color w:val="auto"/>
            <w:sz w:val="20"/>
            <w:szCs w:val="20"/>
            <w:u w:val="none"/>
          </w:rPr>
          <w:t>informazioni</w:t>
        </w:r>
      </w:hyperlink>
      <w:r w:rsidRPr="004D0000">
        <w:rPr>
          <w:rFonts w:ascii="Verdana" w:hAnsi="Verdana"/>
          <w:b/>
          <w:bCs/>
          <w:sz w:val="20"/>
          <w:szCs w:val="20"/>
        </w:rPr>
        <w:t xml:space="preserve"> contattare</w:t>
      </w:r>
      <w:r>
        <w:rPr>
          <w:rFonts w:ascii="Verdana" w:hAnsi="Verdana"/>
          <w:b/>
          <w:bCs/>
          <w:sz w:val="20"/>
          <w:szCs w:val="20"/>
        </w:rPr>
        <w:t>:</w:t>
      </w:r>
      <w:r w:rsidRPr="004D0000">
        <w:rPr>
          <w:rFonts w:ascii="Verdana" w:hAnsi="Verdana"/>
          <w:sz w:val="20"/>
          <w:szCs w:val="20"/>
        </w:rPr>
        <w:t xml:space="preserve"> </w:t>
      </w:r>
      <w:r w:rsidRPr="004D0000">
        <w:rPr>
          <w:rFonts w:ascii="Verdana" w:hAnsi="Verdana"/>
          <w:sz w:val="20"/>
          <w:szCs w:val="20"/>
        </w:rPr>
        <w:br/>
        <w:t>ISIS "</w:t>
      </w:r>
      <w:proofErr w:type="spellStart"/>
      <w:r w:rsidRPr="004D0000">
        <w:rPr>
          <w:rFonts w:ascii="Verdana" w:hAnsi="Verdana"/>
          <w:sz w:val="20"/>
          <w:szCs w:val="20"/>
        </w:rPr>
        <w:t>Malignani</w:t>
      </w:r>
      <w:proofErr w:type="spellEnd"/>
      <w:r w:rsidRPr="004D0000">
        <w:rPr>
          <w:rFonts w:ascii="Verdana" w:hAnsi="Verdana"/>
          <w:sz w:val="20"/>
          <w:szCs w:val="20"/>
        </w:rPr>
        <w:t xml:space="preserve">"  </w:t>
      </w:r>
      <w:r w:rsidRPr="004D0000">
        <w:rPr>
          <w:rFonts w:ascii="Verdana" w:hAnsi="Verdana"/>
          <w:sz w:val="20"/>
          <w:szCs w:val="20"/>
        </w:rPr>
        <w:br/>
        <w:t xml:space="preserve">Viale Leonardo da Vinci 10 - 33100 Udine </w:t>
      </w:r>
      <w:r w:rsidRPr="004D0000">
        <w:rPr>
          <w:rFonts w:ascii="Verdana" w:hAnsi="Verdana"/>
          <w:sz w:val="20"/>
          <w:szCs w:val="20"/>
        </w:rPr>
        <w:br/>
        <w:t xml:space="preserve">tel.0432/46361  </w:t>
      </w:r>
      <w:r w:rsidRPr="004D0000">
        <w:rPr>
          <w:rFonts w:ascii="Verdana" w:hAnsi="Verdana"/>
          <w:sz w:val="20"/>
          <w:szCs w:val="20"/>
        </w:rPr>
        <w:br/>
        <w:t xml:space="preserve">fax. 0432/545420 </w:t>
      </w:r>
      <w:r w:rsidRPr="004D0000">
        <w:rPr>
          <w:rFonts w:ascii="Verdana" w:hAnsi="Verdana"/>
          <w:sz w:val="20"/>
          <w:szCs w:val="20"/>
        </w:rPr>
        <w:br/>
        <w:t>arturo@malignani.ud.it</w:t>
      </w:r>
      <w:r w:rsidRPr="004D0000">
        <w:rPr>
          <w:rFonts w:ascii="Verdana" w:hAnsi="Verdana"/>
          <w:sz w:val="20"/>
          <w:szCs w:val="20"/>
        </w:rPr>
        <w:br/>
      </w:r>
      <w:hyperlink r:id="rId7" w:history="1">
        <w:r w:rsidRPr="004D0000">
          <w:rPr>
            <w:rStyle w:val="Collegamentoipertestuale"/>
            <w:rFonts w:ascii="Verdana" w:hAnsi="Verdana"/>
            <w:color w:val="auto"/>
            <w:sz w:val="20"/>
            <w:szCs w:val="20"/>
            <w:u w:val="none"/>
          </w:rPr>
          <w:t>http://www.itsmalignani.it/index.html</w:t>
        </w:r>
      </w:hyperlink>
      <w:r w:rsidRPr="004D0000">
        <w:rPr>
          <w:rFonts w:ascii="Verdana" w:hAnsi="Verdana"/>
          <w:sz w:val="20"/>
          <w:szCs w:val="20"/>
        </w:rPr>
        <w:br/>
      </w:r>
      <w:r w:rsidRPr="004D0000">
        <w:rPr>
          <w:rFonts w:ascii="Verdana" w:hAnsi="Verdana"/>
          <w:b/>
          <w:bCs/>
          <w:sz w:val="20"/>
          <w:szCs w:val="20"/>
        </w:rPr>
        <w:br/>
        <w:t>Soci Fondatori dell'ITS:</w:t>
      </w:r>
      <w:r w:rsidRPr="004D0000">
        <w:rPr>
          <w:rFonts w:ascii="Verdana" w:hAnsi="Verdana"/>
          <w:sz w:val="20"/>
          <w:szCs w:val="20"/>
        </w:rPr>
        <w:br/>
        <w:t>ISIS "</w:t>
      </w:r>
      <w:proofErr w:type="spellStart"/>
      <w:r w:rsidRPr="004D0000">
        <w:rPr>
          <w:rFonts w:ascii="Verdana" w:hAnsi="Verdana"/>
          <w:sz w:val="20"/>
          <w:szCs w:val="20"/>
        </w:rPr>
        <w:t>Malignani</w:t>
      </w:r>
      <w:proofErr w:type="spellEnd"/>
      <w:r w:rsidRPr="004D0000">
        <w:rPr>
          <w:rFonts w:ascii="Verdana" w:hAnsi="Verdana"/>
          <w:sz w:val="20"/>
          <w:szCs w:val="20"/>
        </w:rPr>
        <w:t>" - Udine (</w:t>
      </w:r>
      <w:r w:rsidRPr="004D0000">
        <w:rPr>
          <w:rFonts w:ascii="Verdana" w:hAnsi="Verdana"/>
          <w:i/>
          <w:iCs/>
          <w:sz w:val="20"/>
          <w:szCs w:val="20"/>
        </w:rPr>
        <w:t>Ente di riferimento</w:t>
      </w:r>
      <w:r w:rsidRPr="004D0000">
        <w:rPr>
          <w:rFonts w:ascii="Verdana" w:hAnsi="Verdana"/>
          <w:sz w:val="20"/>
          <w:szCs w:val="20"/>
        </w:rPr>
        <w:t>)</w:t>
      </w:r>
      <w:r w:rsidRPr="004D0000">
        <w:rPr>
          <w:rFonts w:ascii="Verdana" w:hAnsi="Verdana"/>
          <w:sz w:val="20"/>
          <w:szCs w:val="20"/>
        </w:rPr>
        <w:br/>
        <w:t>Provincia di Udine</w:t>
      </w:r>
      <w:r w:rsidRPr="004D0000">
        <w:rPr>
          <w:rFonts w:ascii="Verdana" w:hAnsi="Verdana"/>
          <w:sz w:val="20"/>
          <w:szCs w:val="20"/>
        </w:rPr>
        <w:br/>
        <w:t xml:space="preserve">Confindustria Udine - Udine </w:t>
      </w:r>
      <w:r w:rsidRPr="004D0000">
        <w:rPr>
          <w:rFonts w:ascii="Verdana" w:hAnsi="Verdana"/>
          <w:sz w:val="20"/>
          <w:szCs w:val="20"/>
        </w:rPr>
        <w:br/>
      </w:r>
      <w:proofErr w:type="spellStart"/>
      <w:r w:rsidRPr="004D0000">
        <w:rPr>
          <w:rFonts w:ascii="Verdana" w:hAnsi="Verdana"/>
          <w:sz w:val="20"/>
          <w:szCs w:val="20"/>
        </w:rPr>
        <w:t>Danieli</w:t>
      </w:r>
      <w:proofErr w:type="spellEnd"/>
      <w:r w:rsidRPr="004D0000">
        <w:rPr>
          <w:rFonts w:ascii="Verdana" w:hAnsi="Verdana"/>
          <w:sz w:val="20"/>
          <w:szCs w:val="20"/>
        </w:rPr>
        <w:t xml:space="preserve"> &amp; c. - Officine meccaniche spa - </w:t>
      </w:r>
      <w:proofErr w:type="spellStart"/>
      <w:r w:rsidRPr="004D0000">
        <w:rPr>
          <w:rFonts w:ascii="Verdana" w:hAnsi="Verdana"/>
          <w:sz w:val="20"/>
          <w:szCs w:val="20"/>
        </w:rPr>
        <w:t>Buttrio</w:t>
      </w:r>
      <w:proofErr w:type="spellEnd"/>
      <w:r w:rsidRPr="004D0000">
        <w:rPr>
          <w:rFonts w:ascii="Verdana" w:hAnsi="Verdana"/>
          <w:sz w:val="20"/>
          <w:szCs w:val="20"/>
        </w:rPr>
        <w:t>  (UD)</w:t>
      </w:r>
      <w:r w:rsidRPr="004D0000">
        <w:rPr>
          <w:rFonts w:ascii="Verdana" w:hAnsi="Verdana"/>
          <w:sz w:val="20"/>
          <w:szCs w:val="20"/>
        </w:rPr>
        <w:br/>
        <w:t xml:space="preserve">FERRIERE NORD spa - </w:t>
      </w:r>
      <w:proofErr w:type="spellStart"/>
      <w:r w:rsidRPr="004D0000">
        <w:rPr>
          <w:rFonts w:ascii="Verdana" w:hAnsi="Verdana"/>
          <w:sz w:val="20"/>
          <w:szCs w:val="20"/>
        </w:rPr>
        <w:t>Osoppo</w:t>
      </w:r>
      <w:proofErr w:type="spellEnd"/>
      <w:r w:rsidRPr="004D0000">
        <w:rPr>
          <w:rFonts w:ascii="Verdana" w:hAnsi="Verdana"/>
          <w:sz w:val="20"/>
          <w:szCs w:val="20"/>
        </w:rPr>
        <w:t xml:space="preserve"> (UD)</w:t>
      </w:r>
      <w:r w:rsidRPr="004D0000">
        <w:rPr>
          <w:rFonts w:ascii="Verdana" w:hAnsi="Verdana"/>
          <w:sz w:val="20"/>
          <w:szCs w:val="20"/>
        </w:rPr>
        <w:br/>
        <w:t xml:space="preserve">Associazione Piccole e Medie Industrie di Udine - Udine </w:t>
      </w:r>
      <w:r w:rsidRPr="004D0000">
        <w:rPr>
          <w:rFonts w:ascii="Verdana" w:hAnsi="Verdana"/>
          <w:sz w:val="20"/>
          <w:szCs w:val="20"/>
        </w:rPr>
        <w:br/>
        <w:t>SUPERJET INTERNATIONAL spa - Venezia</w:t>
      </w:r>
      <w:r w:rsidRPr="004D0000">
        <w:rPr>
          <w:rFonts w:ascii="Verdana" w:hAnsi="Verdana"/>
          <w:sz w:val="20"/>
          <w:szCs w:val="20"/>
        </w:rPr>
        <w:br/>
        <w:t xml:space="preserve">ALMATEC </w:t>
      </w:r>
      <w:proofErr w:type="spellStart"/>
      <w:r w:rsidRPr="004D0000">
        <w:rPr>
          <w:rFonts w:ascii="Verdana" w:hAnsi="Verdana"/>
          <w:sz w:val="20"/>
          <w:szCs w:val="20"/>
        </w:rPr>
        <w:t>SrL</w:t>
      </w:r>
      <w:proofErr w:type="spellEnd"/>
      <w:r w:rsidRPr="004D0000">
        <w:rPr>
          <w:rFonts w:ascii="Verdana" w:hAnsi="Verdana"/>
          <w:sz w:val="20"/>
          <w:szCs w:val="20"/>
        </w:rPr>
        <w:t xml:space="preserve"> - Tavagnacco (UD)</w:t>
      </w:r>
      <w:r w:rsidRPr="004D0000">
        <w:rPr>
          <w:rFonts w:ascii="Verdana" w:hAnsi="Verdana"/>
          <w:sz w:val="20"/>
          <w:szCs w:val="20"/>
        </w:rPr>
        <w:br/>
        <w:t xml:space="preserve">CONSORZIO KEYMEC srl - San Vito Al Tagliamento (PN) </w:t>
      </w:r>
      <w:r w:rsidRPr="004D0000">
        <w:rPr>
          <w:rFonts w:ascii="Verdana" w:hAnsi="Verdana"/>
          <w:sz w:val="20"/>
          <w:szCs w:val="20"/>
        </w:rPr>
        <w:br/>
        <w:t>IRES - Istituto ricerche economiche e sociali del Friuli Venezia Giulia - Udine</w:t>
      </w:r>
      <w:r w:rsidRPr="004D0000">
        <w:rPr>
          <w:rFonts w:ascii="Verdana" w:hAnsi="Verdana"/>
          <w:sz w:val="20"/>
          <w:szCs w:val="20"/>
        </w:rPr>
        <w:br/>
        <w:t xml:space="preserve">Officina </w:t>
      </w:r>
      <w:proofErr w:type="spellStart"/>
      <w:r w:rsidRPr="004D0000">
        <w:rPr>
          <w:rFonts w:ascii="Verdana" w:hAnsi="Verdana"/>
          <w:sz w:val="20"/>
          <w:szCs w:val="20"/>
        </w:rPr>
        <w:t>Pittini</w:t>
      </w:r>
      <w:proofErr w:type="spellEnd"/>
      <w:r w:rsidRPr="004D0000">
        <w:rPr>
          <w:rFonts w:ascii="Verdana" w:hAnsi="Verdana"/>
          <w:sz w:val="20"/>
          <w:szCs w:val="20"/>
        </w:rPr>
        <w:t xml:space="preserve"> per la formazione  - </w:t>
      </w:r>
      <w:proofErr w:type="spellStart"/>
      <w:r w:rsidRPr="004D0000">
        <w:rPr>
          <w:rFonts w:ascii="Verdana" w:hAnsi="Verdana"/>
          <w:sz w:val="20"/>
          <w:szCs w:val="20"/>
        </w:rPr>
        <w:t>Osoppo</w:t>
      </w:r>
      <w:proofErr w:type="spellEnd"/>
      <w:r w:rsidRPr="004D0000">
        <w:rPr>
          <w:rFonts w:ascii="Verdana" w:hAnsi="Verdana"/>
          <w:sz w:val="20"/>
          <w:szCs w:val="20"/>
        </w:rPr>
        <w:t xml:space="preserve"> (UD)</w:t>
      </w:r>
      <w:r w:rsidRPr="004D0000">
        <w:rPr>
          <w:rFonts w:ascii="Verdana" w:hAnsi="Verdana"/>
          <w:sz w:val="20"/>
          <w:szCs w:val="20"/>
        </w:rPr>
        <w:br/>
      </w:r>
      <w:proofErr w:type="spellStart"/>
      <w:r w:rsidRPr="004D0000">
        <w:rPr>
          <w:rFonts w:ascii="Verdana" w:hAnsi="Verdana"/>
          <w:sz w:val="20"/>
          <w:szCs w:val="20"/>
        </w:rPr>
        <w:t>E.N.A.I.P.</w:t>
      </w:r>
      <w:proofErr w:type="spellEnd"/>
      <w:r w:rsidRPr="004D0000">
        <w:rPr>
          <w:rFonts w:ascii="Verdana" w:hAnsi="Verdana"/>
          <w:sz w:val="20"/>
          <w:szCs w:val="20"/>
        </w:rPr>
        <w:t xml:space="preserve"> (Ente ACLI Istruzione Professionale) Friuli Venezia Giulia - Trieste </w:t>
      </w:r>
      <w:r w:rsidRPr="004D0000">
        <w:rPr>
          <w:rFonts w:ascii="Verdana" w:hAnsi="Verdana"/>
          <w:sz w:val="20"/>
          <w:szCs w:val="20"/>
        </w:rPr>
        <w:br/>
        <w:t>Consorzio Friuli Formazione  - Udine</w:t>
      </w:r>
      <w:r w:rsidRPr="004D0000">
        <w:rPr>
          <w:rFonts w:ascii="Verdana" w:hAnsi="Verdana"/>
          <w:sz w:val="20"/>
          <w:szCs w:val="20"/>
        </w:rPr>
        <w:br/>
        <w:t>Comitato dell'ENFAP del Friuli Venezia Giulia - Trieste</w:t>
      </w:r>
      <w:r w:rsidRPr="004D0000">
        <w:rPr>
          <w:rFonts w:ascii="Verdana" w:hAnsi="Verdana"/>
          <w:sz w:val="20"/>
          <w:szCs w:val="20"/>
        </w:rPr>
        <w:br/>
      </w:r>
      <w:proofErr w:type="spellStart"/>
      <w:r w:rsidRPr="004D0000">
        <w:rPr>
          <w:rFonts w:ascii="Verdana" w:hAnsi="Verdana"/>
          <w:sz w:val="20"/>
          <w:szCs w:val="20"/>
        </w:rPr>
        <w:t>I.A.L.</w:t>
      </w:r>
      <w:proofErr w:type="spellEnd"/>
      <w:r w:rsidRPr="004D0000">
        <w:rPr>
          <w:rFonts w:ascii="Verdana" w:hAnsi="Verdana"/>
          <w:sz w:val="20"/>
          <w:szCs w:val="20"/>
        </w:rPr>
        <w:t xml:space="preserve"> Friuli Venezia Giulia - Pordenone </w:t>
      </w:r>
    </w:p>
    <w:p w:rsidR="00DA4B67" w:rsidRPr="004D0000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P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4D0000" w:rsidRPr="00DA4B67" w:rsidRDefault="004D0000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6E77FC" w:rsidRPr="004D0000" w:rsidRDefault="006E77FC" w:rsidP="006E77FC">
      <w:pPr>
        <w:pStyle w:val="Paragrafoelenco"/>
        <w:numPr>
          <w:ilvl w:val="0"/>
          <w:numId w:val="6"/>
        </w:numPr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</w:rPr>
      </w:pPr>
      <w:r w:rsidRPr="004D0000">
        <w:rPr>
          <w:rFonts w:ascii="Verdana" w:eastAsia="Times New Roman" w:hAnsi="Verdana" w:cs="Times New Roman"/>
          <w:b/>
          <w:color w:val="FF0000"/>
          <w:sz w:val="20"/>
          <w:szCs w:val="20"/>
        </w:rPr>
        <w:lastRenderedPageBreak/>
        <w:t>ITS Tecnologie informazione e comunicazione J. F. Kennedy</w:t>
      </w:r>
    </w:p>
    <w:p w:rsidR="006E77FC" w:rsidRPr="00B11CF5" w:rsidRDefault="006E77FC" w:rsidP="006E77F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>Regione</w:t>
      </w:r>
      <w:r w:rsidRPr="00B11CF5">
        <w:rPr>
          <w:rFonts w:ascii="Verdana" w:eastAsia="Times New Roman" w:hAnsi="Verdana" w:cs="Times New Roman"/>
          <w:sz w:val="20"/>
          <w:szCs w:val="20"/>
        </w:rPr>
        <w:t>: Friuli Venezia Giulia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>Provincia</w:t>
      </w:r>
      <w:r w:rsidRPr="00B11CF5">
        <w:rPr>
          <w:rFonts w:ascii="Verdana" w:eastAsia="Times New Roman" w:hAnsi="Verdana" w:cs="Times New Roman"/>
          <w:sz w:val="20"/>
          <w:szCs w:val="20"/>
        </w:rPr>
        <w:t>: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br/>
        <w:t>Sede</w:t>
      </w:r>
      <w:r w:rsidRPr="00B11CF5">
        <w:rPr>
          <w:rFonts w:ascii="Verdana" w:eastAsia="Times New Roman" w:hAnsi="Verdana" w:cs="Times New Roman"/>
          <w:sz w:val="20"/>
          <w:szCs w:val="20"/>
        </w:rPr>
        <w:t xml:space="preserve">: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Presso l'ITI "Kennedy"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via Interna 7 - 33170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 xml:space="preserve">Per </w:t>
      </w:r>
      <w:hyperlink r:id="rId8" w:history="1">
        <w:r w:rsidRPr="00B11CF5">
          <w:rPr>
            <w:rFonts w:ascii="Verdana" w:eastAsia="Times New Roman" w:hAnsi="Verdana" w:cs="Times New Roman"/>
            <w:b/>
            <w:bCs/>
            <w:sz w:val="20"/>
            <w:szCs w:val="20"/>
          </w:rPr>
          <w:t>informazioni</w:t>
        </w:r>
      </w:hyperlink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 xml:space="preserve"> contattare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:</w:t>
      </w:r>
      <w:r w:rsidRPr="00B11CF5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ITI "Kennedy"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via Interna 7 - 33170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tel. 0434.365331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fax. 0434.365400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hyperlink r:id="rId9" w:history="1">
        <w:r w:rsidRPr="00B11CF5">
          <w:rPr>
            <w:rFonts w:ascii="Verdana" w:eastAsia="Times New Roman" w:hAnsi="Verdana" w:cs="Times New Roman"/>
            <w:sz w:val="20"/>
            <w:szCs w:val="20"/>
          </w:rPr>
          <w:t>pntf01000a@istruzione.it</w:t>
        </w:r>
      </w:hyperlink>
      <w:r>
        <w:rPr>
          <w:rFonts w:ascii="Verdana" w:eastAsia="Times New Roman" w:hAnsi="Verdana" w:cs="Times New Roman"/>
          <w:sz w:val="20"/>
          <w:szCs w:val="20"/>
        </w:rPr>
        <w:br/>
        <w:t>Claudia Trotta</w:t>
      </w:r>
      <w:r>
        <w:rPr>
          <w:rFonts w:ascii="Verdana" w:eastAsia="Times New Roman" w:hAnsi="Verdana" w:cs="Times New Roman"/>
          <w:sz w:val="20"/>
          <w:szCs w:val="20"/>
        </w:rPr>
        <w:br/>
        <w:t>0434.505435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hyperlink r:id="rId10" w:history="1">
        <w:r w:rsidRPr="00B11CF5">
          <w:rPr>
            <w:rFonts w:ascii="Verdana" w:eastAsia="Times New Roman" w:hAnsi="Verdana" w:cs="Times New Roman"/>
            <w:sz w:val="20"/>
            <w:szCs w:val="20"/>
          </w:rPr>
          <w:t>segreteria@tecnicosuperiorekennedy.it</w:t>
        </w:r>
      </w:hyperlink>
      <w:r w:rsidRPr="00B11CF5">
        <w:rPr>
          <w:rFonts w:ascii="Verdana" w:eastAsia="Times New Roman" w:hAnsi="Verdana" w:cs="Times New Roman"/>
          <w:sz w:val="20"/>
          <w:szCs w:val="20"/>
        </w:rPr>
        <w:br/>
      </w:r>
      <w:hyperlink r:id="rId11" w:history="1">
        <w:r w:rsidRPr="00B11CF5">
          <w:rPr>
            <w:rFonts w:ascii="Verdana" w:eastAsia="Times New Roman" w:hAnsi="Verdana" w:cs="Times New Roman"/>
            <w:sz w:val="20"/>
            <w:szCs w:val="20"/>
          </w:rPr>
          <w:t xml:space="preserve">http://www.tecnicosuperiorekennedy.it/ </w:t>
        </w:r>
      </w:hyperlink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br/>
        <w:t>Soci Fondatori dell'ITS: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ITI "Kennedy" - Pordenone (</w:t>
      </w:r>
      <w:r w:rsidRPr="00B11CF5">
        <w:rPr>
          <w:rFonts w:ascii="Verdana" w:eastAsia="Times New Roman" w:hAnsi="Verdana" w:cs="Times New Roman"/>
          <w:i/>
          <w:iCs/>
          <w:sz w:val="20"/>
          <w:szCs w:val="20"/>
        </w:rPr>
        <w:t>Ente di riferimento</w:t>
      </w:r>
      <w:r w:rsidRPr="00B11CF5">
        <w:rPr>
          <w:rFonts w:ascii="Verdana" w:eastAsia="Times New Roman" w:hAnsi="Verdana" w:cs="Times New Roman"/>
          <w:sz w:val="20"/>
          <w:szCs w:val="20"/>
        </w:rPr>
        <w:t>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Provincia di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Comune di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Banca di Credito Cooperativo Pordenonese -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Azzano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Decimo (PN)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ONDA COMUNICATION spa -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Roveredo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in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Oiano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(PN)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SANTIN E ASSOCIATI srl -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SPRING FIRM  - Trieste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TEOREMA ENGINEERING srl - Frazione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Basovizza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  (TS)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Unione Industriali Pordenone -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VDA ELETTRONICA spa -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IRES - Istituto di Ricerche Economiche e Sociali del Friuli Venezia Giulia - </w:t>
      </w:r>
      <w:hyperlink r:id="rId12" w:history="1">
        <w:r w:rsidRPr="00B11CF5">
          <w:rPr>
            <w:rFonts w:ascii="Verdana" w:eastAsia="Times New Roman" w:hAnsi="Verdana" w:cs="Times New Roman"/>
            <w:sz w:val="20"/>
            <w:szCs w:val="20"/>
          </w:rPr>
          <w:t>Udine</w:t>
        </w:r>
      </w:hyperlink>
      <w:r w:rsidRPr="00B11CF5">
        <w:rPr>
          <w:rFonts w:ascii="Verdana" w:eastAsia="Times New Roman" w:hAnsi="Verdana" w:cs="Times New Roman"/>
          <w:sz w:val="20"/>
          <w:szCs w:val="20"/>
        </w:rPr>
        <w:br/>
        <w:t>Polo Tecnologico di Pordenone  -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Consorzio Friuli Formazione - Udine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Comitato regionale dell'ENFAP del Friuli Venezia Giulia - Trieste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I.A.L.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- Friuli Venezia Giulia - Pordenone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AGEMONT - Agenzia per lo Sviluppo Economico della Montagna spa - Udine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E.N.A.I.P.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(Ente ACLI Istruzione Professionale) Friuli Venezia Giulia - Trieste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Opera Sacra Famiglia - Pordenone</w:t>
      </w:r>
    </w:p>
    <w:p w:rsidR="006E77FC" w:rsidRPr="00B11CF5" w:rsidRDefault="006E77FC" w:rsidP="006E77FC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6E77FC" w:rsidRDefault="00DA4B67" w:rsidP="006E77FC">
      <w:pPr>
        <w:spacing w:after="0"/>
        <w:jc w:val="both"/>
        <w:rPr>
          <w:rFonts w:ascii="Verdana" w:hAnsi="Verdana"/>
          <w:sz w:val="20"/>
          <w:szCs w:val="20"/>
        </w:rPr>
      </w:pPr>
    </w:p>
    <w:sectPr w:rsidR="00DA4B67" w:rsidRPr="006E77FC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5744"/>
    <w:multiLevelType w:val="hybridMultilevel"/>
    <w:tmpl w:val="01C43C6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A704CB"/>
    <w:multiLevelType w:val="hybridMultilevel"/>
    <w:tmpl w:val="B3CE95D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FF4535"/>
    <w:multiLevelType w:val="hybridMultilevel"/>
    <w:tmpl w:val="EEA00A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37514E"/>
    <w:rsid w:val="00496D2D"/>
    <w:rsid w:val="004D0000"/>
    <w:rsid w:val="005F4CE7"/>
    <w:rsid w:val="006E77FC"/>
    <w:rsid w:val="00AD6E03"/>
    <w:rsid w:val="00DA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paragraph" w:styleId="Titolo3">
    <w:name w:val="heading 3"/>
    <w:basedOn w:val="Normale"/>
    <w:link w:val="Titolo3Carattere"/>
    <w:uiPriority w:val="9"/>
    <w:qFormat/>
    <w:rsid w:val="004D00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4D000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4D0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0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00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re.it/its/content/index.php?action=letturaSemplice&amp;id_cnt=1261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smalignani.it/index.html" TargetMode="External"/><Relationship Id="rId12" Type="http://schemas.openxmlformats.org/officeDocument/2006/relationships/hyperlink" Target="http://www.indire.it/its/content/index.php?action=letturaSemplice&amp;id_cnt=126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dire.it/its/content/index.php?action=letturaSemplice&amp;id_cnt=12615" TargetMode="External"/><Relationship Id="rId11" Type="http://schemas.openxmlformats.org/officeDocument/2006/relationships/hyperlink" Target="http://www.tecnicosuperiorekennedy.it/" TargetMode="External"/><Relationship Id="rId5" Type="http://schemas.openxmlformats.org/officeDocument/2006/relationships/hyperlink" Target="http://www.indire.it/its/content/index.php?action=letturaSemplice&amp;id_cnt=12615" TargetMode="External"/><Relationship Id="rId10" Type="http://schemas.openxmlformats.org/officeDocument/2006/relationships/hyperlink" Target="mailto:segreteria@tecnicosuperiorekennedy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ntf01000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6</cp:revision>
  <dcterms:created xsi:type="dcterms:W3CDTF">2011-10-26T22:06:00Z</dcterms:created>
  <dcterms:modified xsi:type="dcterms:W3CDTF">2011-10-27T10:31:00Z</dcterms:modified>
</cp:coreProperties>
</file>