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5D2C23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Molise</w:t>
      </w:r>
      <w:r w:rsidR="00DA4B67" w:rsidRPr="00DA4B67">
        <w:rPr>
          <w:rFonts w:ascii="Verdana" w:hAnsi="Verdana"/>
          <w:b/>
          <w:sz w:val="20"/>
          <w:szCs w:val="20"/>
        </w:rPr>
        <w:t xml:space="preserve"> </w:t>
      </w:r>
    </w:p>
    <w:p w:rsid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5D2C23" w:rsidRPr="005D2C23" w:rsidRDefault="005D2C23" w:rsidP="005D2C23">
      <w:pPr>
        <w:pStyle w:val="Paragrafoelenco"/>
        <w:numPr>
          <w:ilvl w:val="0"/>
          <w:numId w:val="5"/>
        </w:numPr>
        <w:rPr>
          <w:rFonts w:ascii="Verdana" w:hAnsi="Verdana"/>
          <w:b/>
          <w:color w:val="FF0000"/>
          <w:sz w:val="20"/>
          <w:szCs w:val="20"/>
        </w:rPr>
      </w:pPr>
      <w:proofErr w:type="spellStart"/>
      <w:r w:rsidRPr="005D2C23">
        <w:rPr>
          <w:rFonts w:ascii="Verdana" w:hAnsi="Verdana"/>
          <w:b/>
          <w:color w:val="FF0000"/>
          <w:sz w:val="20"/>
          <w:szCs w:val="20"/>
        </w:rPr>
        <w:t>D.E.M.O.S.</w:t>
      </w:r>
      <w:proofErr w:type="spellEnd"/>
      <w:r w:rsidRPr="005D2C23">
        <w:rPr>
          <w:rFonts w:ascii="Verdana" w:hAnsi="Verdana"/>
          <w:b/>
          <w:color w:val="FF0000"/>
          <w:sz w:val="20"/>
          <w:szCs w:val="20"/>
        </w:rPr>
        <w:t xml:space="preserve"> - ITS per la nuove tecnologie per il </w:t>
      </w:r>
      <w:proofErr w:type="spellStart"/>
      <w:r w:rsidRPr="005D2C23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5D2C23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5D2C23">
        <w:rPr>
          <w:rFonts w:ascii="Verdana" w:hAnsi="Verdana"/>
          <w:b/>
          <w:color w:val="FF0000"/>
          <w:sz w:val="20"/>
          <w:szCs w:val="20"/>
        </w:rPr>
        <w:t>Italy-</w:t>
      </w:r>
      <w:proofErr w:type="spellEnd"/>
      <w:r w:rsidRPr="005D2C23">
        <w:rPr>
          <w:rFonts w:ascii="Verdana" w:hAnsi="Verdana"/>
          <w:b/>
          <w:color w:val="FF0000"/>
          <w:sz w:val="20"/>
          <w:szCs w:val="20"/>
        </w:rPr>
        <w:t xml:space="preserve"> Settore agroalimentare</w:t>
      </w:r>
    </w:p>
    <w:p w:rsidR="005D2C23" w:rsidRDefault="005D2C23" w:rsidP="005D2C23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D2C23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5D2C23">
        <w:rPr>
          <w:rFonts w:ascii="Verdana" w:hAnsi="Verdana"/>
          <w:color w:val="000000" w:themeColor="text1"/>
          <w:sz w:val="20"/>
          <w:szCs w:val="20"/>
        </w:rPr>
        <w:t>: Molise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5D2C23">
        <w:rPr>
          <w:rFonts w:ascii="Verdana" w:hAnsi="Verdana"/>
          <w:color w:val="000000" w:themeColor="text1"/>
          <w:sz w:val="20"/>
          <w:szCs w:val="20"/>
        </w:rPr>
        <w:t>: Campobasso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5D2C23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 xml:space="preserve">Via </w:t>
      </w:r>
      <w:proofErr w:type="spellStart"/>
      <w:r w:rsidRPr="005D2C23">
        <w:rPr>
          <w:rFonts w:ascii="Verdana" w:hAnsi="Verdana"/>
          <w:color w:val="000000" w:themeColor="text1"/>
          <w:sz w:val="20"/>
          <w:szCs w:val="20"/>
        </w:rPr>
        <w:t>Trivisonno</w:t>
      </w:r>
      <w:proofErr w:type="spellEnd"/>
      <w:r w:rsidRPr="005D2C23">
        <w:rPr>
          <w:rFonts w:ascii="Verdana" w:hAnsi="Verdana"/>
          <w:color w:val="000000" w:themeColor="text1"/>
          <w:sz w:val="20"/>
          <w:szCs w:val="20"/>
        </w:rPr>
        <w:t>  snc  86100 Campobasso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5D2C23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5D2C23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 w:rsidRPr="005D2C2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>IIS "Sandro Pertini"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 xml:space="preserve">Via P. di Piemonte, 2/c - 86100 Campobasso 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>tel.0874/90331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r>
        <w:rPr>
          <w:rFonts w:ascii="Verdana" w:hAnsi="Verdana"/>
          <w:color w:val="000000" w:themeColor="text1"/>
          <w:sz w:val="20"/>
          <w:szCs w:val="20"/>
        </w:rPr>
        <w:t>itaspertini@tin.it</w:t>
      </w:r>
      <w:r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>IIS "Sandro Pertini" - Campobasso  (</w:t>
      </w:r>
      <w:r w:rsidRPr="005D2C23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5D2C23">
        <w:rPr>
          <w:rFonts w:ascii="Verdana" w:hAnsi="Verdana"/>
          <w:color w:val="000000" w:themeColor="text1"/>
          <w:sz w:val="20"/>
          <w:szCs w:val="20"/>
        </w:rPr>
        <w:t>)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>Unione dei comuni del Tappino - Jesi (AN)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>Provincia di Campobasso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>Camera di commercio agricoltura artigianato e industria di Campobasso - Campobasso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5D2C23">
        <w:rPr>
          <w:rFonts w:ascii="Verdana" w:hAnsi="Verdana"/>
          <w:color w:val="000000" w:themeColor="text1"/>
          <w:sz w:val="20"/>
          <w:szCs w:val="20"/>
        </w:rPr>
        <w:t>Genus</w:t>
      </w:r>
      <w:proofErr w:type="spellEnd"/>
      <w:r w:rsidRPr="005D2C23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5D2C23">
        <w:rPr>
          <w:rFonts w:ascii="Verdana" w:hAnsi="Verdana"/>
          <w:color w:val="000000" w:themeColor="text1"/>
          <w:sz w:val="20"/>
          <w:szCs w:val="20"/>
        </w:rPr>
        <w:t>Consulting</w:t>
      </w:r>
      <w:proofErr w:type="spellEnd"/>
      <w:r w:rsidRPr="005D2C23">
        <w:rPr>
          <w:rFonts w:ascii="Verdana" w:hAnsi="Verdana"/>
          <w:color w:val="000000" w:themeColor="text1"/>
          <w:sz w:val="20"/>
          <w:szCs w:val="20"/>
        </w:rPr>
        <w:t xml:space="preserve"> Group - Campobasso</w:t>
      </w:r>
      <w:r w:rsidRPr="005D2C23">
        <w:rPr>
          <w:rFonts w:ascii="Verdana" w:hAnsi="Verdana"/>
          <w:color w:val="000000" w:themeColor="text1"/>
          <w:sz w:val="20"/>
          <w:szCs w:val="20"/>
        </w:rPr>
        <w:br/>
        <w:t xml:space="preserve">Università degli studi del Molise - Campobasso </w:t>
      </w:r>
    </w:p>
    <w:p w:rsidR="005D2C23" w:rsidRPr="005D2C23" w:rsidRDefault="005D2C23" w:rsidP="005D2C23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D2C23">
        <w:rPr>
          <w:rFonts w:ascii="Verdana" w:hAnsi="Verdana"/>
          <w:color w:val="000000" w:themeColor="text1"/>
          <w:sz w:val="20"/>
          <w:szCs w:val="20"/>
        </w:rPr>
        <w:t>Dipartimento di Scienze Animali, Veget</w:t>
      </w:r>
      <w:r>
        <w:rPr>
          <w:rFonts w:ascii="Verdana" w:hAnsi="Verdana"/>
          <w:color w:val="000000" w:themeColor="text1"/>
          <w:sz w:val="20"/>
          <w:szCs w:val="20"/>
        </w:rPr>
        <w:t>ali e dell'Ambiente (DISAVA),</w:t>
      </w:r>
      <w:r>
        <w:rPr>
          <w:rFonts w:ascii="Verdana" w:hAnsi="Verdana"/>
          <w:color w:val="000000" w:themeColor="text1"/>
          <w:sz w:val="20"/>
          <w:szCs w:val="20"/>
        </w:rPr>
        <w:br/>
      </w:r>
      <w:r w:rsidRPr="005D2C23">
        <w:rPr>
          <w:rFonts w:ascii="Verdana" w:hAnsi="Verdana"/>
          <w:color w:val="000000" w:themeColor="text1"/>
          <w:sz w:val="20"/>
          <w:szCs w:val="20"/>
        </w:rPr>
        <w:t>Dipartimento delle Scienze e Tecnologie Agro-Alimentari Ambientali e Microbiologiche (DISTAAM)</w:t>
      </w:r>
    </w:p>
    <w:p w:rsidR="005D2C23" w:rsidRPr="005D2C23" w:rsidRDefault="005D2C23" w:rsidP="005D2C23">
      <w:pPr>
        <w:spacing w:after="0"/>
        <w:rPr>
          <w:rFonts w:ascii="Verdana" w:hAnsi="Verdana"/>
          <w:color w:val="000000" w:themeColor="text1"/>
          <w:sz w:val="20"/>
          <w:szCs w:val="20"/>
        </w:rPr>
      </w:pPr>
      <w:r w:rsidRPr="005D2C23">
        <w:rPr>
          <w:rFonts w:ascii="Verdana" w:hAnsi="Verdana"/>
          <w:color w:val="000000" w:themeColor="text1"/>
          <w:sz w:val="20"/>
          <w:szCs w:val="20"/>
        </w:rPr>
        <w:t xml:space="preserve">Centro servizi formazione e occupazione - Campobasso </w:t>
      </w:r>
    </w:p>
    <w:p w:rsidR="00DA4B67" w:rsidRPr="005D2C23" w:rsidRDefault="00DA4B67" w:rsidP="005D2C23">
      <w:pPr>
        <w:rPr>
          <w:rFonts w:ascii="Verdana" w:hAnsi="Verdana"/>
          <w:sz w:val="20"/>
          <w:szCs w:val="20"/>
        </w:rPr>
      </w:pPr>
    </w:p>
    <w:sectPr w:rsidR="00DA4B67" w:rsidRPr="005D2C23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7C2F27"/>
    <w:multiLevelType w:val="hybridMultilevel"/>
    <w:tmpl w:val="468CC6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37514E"/>
    <w:rsid w:val="005D2C23"/>
    <w:rsid w:val="00AD6E03"/>
    <w:rsid w:val="00C12B7A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5D2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5D2C2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5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5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348975">
                          <w:marLeft w:val="40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dire.it/its/content/index.php?action=letturaSemplice&amp;id_cnt=126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5</cp:revision>
  <dcterms:created xsi:type="dcterms:W3CDTF">2011-10-26T22:06:00Z</dcterms:created>
  <dcterms:modified xsi:type="dcterms:W3CDTF">2011-10-27T11:20:00Z</dcterms:modified>
</cp:coreProperties>
</file>